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word/fontTable.xml" ContentType="application/vnd.openxmlformats-officedocument.wordprocessingml.fontTable+xml"/>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webSettings.xml" ContentType="application/vnd.openxmlformats-officedocument.wordprocessingml.webSettings+xml"/>
  <Override PartName="/word/styles.xml" ContentType="application/vnd.openxmlformats-officedocument.wordprocessingml.styles+xml"/>
  <Override PartName="/customXml/itemProps3.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EE739C" w14:textId="2A9B0F50" w:rsidR="002D658D" w:rsidRDefault="00B540CC" w:rsidP="002D658D">
      <w:pPr>
        <w:pStyle w:val="Header"/>
      </w:pPr>
      <w:r>
        <w:rPr>
          <w:noProof/>
        </w:rPr>
        <w:pict w14:anchorId="016AAB07">
          <v:rect id="Rectangle 63" o:spid="_x0000_s2057" style="position:absolute;margin-left:-15.85pt;margin-top:-30.8pt;width:627.15pt;height:76pt;rotation:341584fd;z-index:-251658752;visibility:visible;mso-wrap-distance-left:9.35pt;mso-wrap-distance-right:9.35pt;mso-position-horizontal-relative:page;mso-position-vertical-relative:pag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" o:allowoverlap="f" fillcolor="#1c5995" stroked="f" strokeweight="1pt">
            <v:textbox style="mso-next-textbox:#Rectangle 63">
              <w:txbxContent>
                <w:p w14:paraId="3D7D86B9" w14:textId="77777777" w:rsidR="00A16AB6" w:rsidRDefault="00A16AB6" w:rsidP="006E0C78">
                  <w:pPr>
                    <w:pStyle w:val="Header"/>
                    <w:tabs>
                      <w:tab w:val="clear" w:pos="4680"/>
                      <w:tab w:val="clear" w:pos="9360"/>
                    </w:tabs>
                    <w:ind w:left="7200" w:firstLine="720"/>
                    <w:rPr>
                      <w:caps/>
                      <w:color w:val="FFFFFF" w:themeColor="background1"/>
                    </w:rPr>
                  </w:pPr>
                </w:p>
                <w:p w14:paraId="6B84C1C1" w14:textId="77777777" w:rsidR="00A16AB6" w:rsidRDefault="00A16AB6" w:rsidP="006E0C78">
                  <w:pPr>
                    <w:pStyle w:val="Header"/>
                    <w:tabs>
                      <w:tab w:val="clear" w:pos="4680"/>
                      <w:tab w:val="clear" w:pos="9360"/>
                    </w:tabs>
                    <w:ind w:left="7200" w:firstLine="720"/>
                    <w:rPr>
                      <w:caps/>
                      <w:color w:val="FFFFFF" w:themeColor="background1"/>
                    </w:rPr>
                  </w:pPr>
                </w:p>
                <w:p w14:paraId="123208B5" w14:textId="77777777" w:rsidR="00AB065D" w:rsidRDefault="00AB065D" w:rsidP="00AB065D">
                  <w:pPr>
                    <w:pStyle w:val="Header"/>
                    <w:tabs>
                      <w:tab w:val="clear" w:pos="4680"/>
                      <w:tab w:val="clear" w:pos="9360"/>
                    </w:tabs>
                    <w:ind w:left="7920"/>
                    <w:rPr>
                      <w:caps/>
                      <w:color w:val="FFFFFF" w:themeColor="background1"/>
                    </w:rPr>
                  </w:pPr>
                </w:p>
                <w:p w14:paraId="3328E3EF" w14:textId="5C3FAF39" w:rsidR="006E0C78" w:rsidRDefault="006E0C78" w:rsidP="00AB065D">
                  <w:pPr>
                    <w:pStyle w:val="Header"/>
                    <w:tabs>
                      <w:tab w:val="clear" w:pos="4680"/>
                      <w:tab w:val="clear" w:pos="9360"/>
                    </w:tabs>
                    <w:ind w:left="7920"/>
                    <w:rPr>
                      <w:caps/>
                      <w:color w:val="FFFFFF" w:themeColor="background1"/>
                    </w:rPr>
                  </w:pPr>
                  <w:r>
                    <w:rPr>
                      <w:caps/>
                      <w:noProof/>
                      <w:color w:val="FFFFFF" w:themeColor="background1"/>
                    </w:rPr>
                    <w:drawing>
                      <wp:inline distT="0" distB="0" distL="0" distR="0" wp14:anchorId="685A7B20" wp14:editId="72325835">
                        <wp:extent cx="2117762" cy="449580"/>
                        <wp:effectExtent l="0" t="0" r="0" b="0"/>
                        <wp:docPr id="1114255715" name="Picture 1114255715" descr="A black background with white 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7181919" name="Picture 1" descr="A black background with white text&#10;&#10;Description automatically generated with low confidence"/>
                                <pic:cNvPicPr/>
                              </pic:nvPicPr>
                              <pic:blipFill>
                                <a:blip r:embed="rId10">
                                  <a:extLst>
                                    <a:ext uri="{28A0092B-C50C-407E-A947-70E740481C1C}">
                                      <a14:useLocalDpi xmlns:a14="http://schemas.microsoft.com/office/drawing/2010/main" val="0"/>
                                    </a:ext>
                                  </a:extLst>
                                </a:blip>
                                <a:stretch>
                                  <a:fillRect/>
                                </a:stretch>
                              </pic:blipFill>
                              <pic:spPr>
                                <a:xfrm>
                                  <a:off x="0" y="0"/>
                                  <a:ext cx="2123525" cy="450803"/>
                                </a:xfrm>
                                <a:prstGeom prst="rect">
                                  <a:avLst/>
                                </a:prstGeom>
                              </pic:spPr>
                            </pic:pic>
                          </a:graphicData>
                        </a:graphic>
                      </wp:inline>
                    </w:drawing>
                  </w:r>
                </w:p>
                <w:p w14:paraId="42BD044B" w14:textId="77777777" w:rsidR="006E0C78" w:rsidRDefault="006E0C78" w:rsidP="006E0C78">
                  <w:pPr>
                    <w:pStyle w:val="Header"/>
                    <w:tabs>
                      <w:tab w:val="clear" w:pos="4680"/>
                      <w:tab w:val="clear" w:pos="9360"/>
                    </w:tabs>
                    <w:jc w:val="center"/>
                    <w:rPr>
                      <w:caps/>
                      <w:color w:val="FFFFFF" w:themeColor="background1"/>
                    </w:rPr>
                  </w:pPr>
                  <w:bookmarkStart w:id="0" w:name="_Hlk138848291"/>
                  <w:bookmarkStart w:id="1" w:name="_Hlk138848292"/>
                  <w:bookmarkEnd w:id="0"/>
                  <w:bookmarkEnd w:id="1"/>
                </w:p>
              </w:txbxContent>
            </v:textbox>
            <w10:wrap type="square" anchorx="page" anchory="page"/>
          </v:rect>
        </w:pict>
      </w:r>
    </w:p>
    <w:p w14:paraId="3FAB5ACB" w14:textId="5A2EDBD9" w:rsidR="00632719" w:rsidRDefault="00632719" w:rsidP="002D658D">
      <w:pPr>
        <w:pStyle w:val="Header"/>
      </w:pPr>
    </w:p>
    <w:p w14:paraId="1DCC5DEA" w14:textId="6B5EB037" w:rsidR="003050F9" w:rsidRDefault="003050F9" w:rsidP="002D658D">
      <w:pPr>
        <w:pStyle w:val="Header"/>
      </w:pPr>
    </w:p>
    <w:p w14:paraId="0D876B59" w14:textId="03DF9B3D" w:rsidR="007F3D82" w:rsidRDefault="006962E4" w:rsidP="00EE258C">
      <w:pPr>
        <w:pStyle w:val="Heading1"/>
        <w:tabs>
          <w:tab w:val="center" w:pos="4513"/>
          <w:tab w:val="right" w:pos="9026"/>
        </w:tabs>
      </w:pPr>
      <w:r>
        <w:tab/>
      </w:r>
      <w:r w:rsidR="00FF5E05">
        <w:t>Work Order User Guide</w:t>
      </w:r>
    </w:p>
    <w:p w14:paraId="252066E7" w14:textId="77777777" w:rsidR="00E23A9C" w:rsidRDefault="00E23A9C" w:rsidP="00E23A9C"/>
    <w:p w14:paraId="52E7CEDC" w14:textId="77777777" w:rsidR="00B540CC" w:rsidRDefault="00B540CC" w:rsidP="00B540CC">
      <w:pPr>
        <w:pStyle w:val="Heading1"/>
      </w:pPr>
      <w:r>
        <w:t>Introduction</w:t>
      </w:r>
    </w:p>
    <w:p w14:paraId="21F7A9DC" w14:textId="77777777" w:rsidR="00B540CC" w:rsidRDefault="00B540CC" w:rsidP="00B540CC">
      <w:r>
        <w:t xml:space="preserve">   Reference guide for Crow Canyon Work Order Tracking Applications</w:t>
      </w:r>
    </w:p>
    <w:p w14:paraId="353C31E4" w14:textId="77777777" w:rsidR="00B540CC" w:rsidRDefault="00B540CC" w:rsidP="00B540CC">
      <w:pPr>
        <w:pStyle w:val="Heading1"/>
      </w:pPr>
      <w:r>
        <w:t>Permissions:</w:t>
      </w:r>
    </w:p>
    <w:p w14:paraId="6152D0EB" w14:textId="77777777" w:rsidR="00B540CC" w:rsidRDefault="00B540CC" w:rsidP="00B540CC">
      <w:r>
        <w:t xml:space="preserve">1. Permissions – SharePoint has sites and lists. Our program is installed in one Site. If you use our Portal, that is installed in another Site. You need to determine who (what users or groups) is going to have access to which Site and the lists that are in it.  </w:t>
      </w:r>
    </w:p>
    <w:p w14:paraId="4125A016" w14:textId="77777777" w:rsidR="00B540CC" w:rsidRDefault="00B540CC" w:rsidP="00B540CC">
      <w:r>
        <w:t xml:space="preserve"> For end users: If you are using the Portal, they will need access only to that Portal site. The Portal administration has a Security Settings section. You can read more about it here:  </w:t>
      </w:r>
      <w:hyperlink r:id="rId11" w:history="1">
        <w:r w:rsidRPr="00755BFD">
          <w:rPr>
            <w:rStyle w:val="Hyperlink"/>
          </w:rPr>
          <w:t>https://www.crowcanyon.info/nitro/appmanual_v2/securitysettings.html</w:t>
        </w:r>
      </w:hyperlink>
      <w:r>
        <w:t xml:space="preserve"> </w:t>
      </w:r>
    </w:p>
    <w:p w14:paraId="5B7B483A" w14:textId="77777777" w:rsidR="00B540CC" w:rsidRDefault="00B540CC" w:rsidP="00B540CC">
      <w:r>
        <w:t xml:space="preserve"> If you are not using the Portal, the end users will need to have permission to the main program Site. They will need the permission to create an item in the main Ticket list and read permissions on the other lists. You can give them the Read permission on the Site and the Create permission on the Ticket list. If you want them to Edit tickets after they are submitted, they will need the Edit permission on the Ticket list. </w:t>
      </w:r>
    </w:p>
    <w:p w14:paraId="238EC9EA" w14:textId="77777777" w:rsidR="00B540CC" w:rsidRDefault="00B540CC" w:rsidP="00B540CC">
      <w:r>
        <w:t xml:space="preserve"> (Note: the IT Help Desk has a Tickets list as the main list, but other programs may have a different name for this main list, such as “Work Orders”, “Requests”, or “Purchase Requests”, as appropriate for that program.) </w:t>
      </w:r>
    </w:p>
    <w:p w14:paraId="37E4DE9D" w14:textId="77777777" w:rsidR="00B540CC" w:rsidRDefault="00B540CC" w:rsidP="00B540CC">
      <w:r>
        <w:t xml:space="preserve"> For technicians and managers: they need access to the main program Site. You can use standard SharePoint permissions for these individuals or groups. That is, you would give some Full Control and others Design, Edit, or Contribute, as appropriate. You can also create custom Site Permissions and use those. </w:t>
      </w:r>
    </w:p>
    <w:p w14:paraId="623D073F" w14:textId="77777777" w:rsidR="00B540CC" w:rsidRDefault="00B540CC" w:rsidP="00B540CC">
      <w:r>
        <w:rPr>
          <w:noProof/>
        </w:rPr>
        <w:drawing>
          <wp:inline distT="0" distB="0" distL="0" distR="0" wp14:anchorId="32399F30" wp14:editId="679CB9E5">
            <wp:extent cx="1324680" cy="1617785"/>
            <wp:effectExtent l="0" t="0" r="0" b="0"/>
            <wp:docPr id="76" name="Picture 7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descr="Graphical user interface, application&#10;&#10;Description automatically generated"/>
                    <pic:cNvPicPr/>
                  </pic:nvPicPr>
                  <pic:blipFill>
                    <a:blip r:embed="rId12"/>
                    <a:stretch>
                      <a:fillRect/>
                    </a:stretch>
                  </pic:blipFill>
                  <pic:spPr>
                    <a:xfrm>
                      <a:off x="0" y="0"/>
                      <a:ext cx="1332299" cy="1627090"/>
                    </a:xfrm>
                    <a:prstGeom prst="rect">
                      <a:avLst/>
                    </a:prstGeom>
                  </pic:spPr>
                </pic:pic>
              </a:graphicData>
            </a:graphic>
          </wp:inline>
        </w:drawing>
      </w:r>
      <w:r>
        <w:t xml:space="preserve"> </w:t>
      </w:r>
      <w:r>
        <w:rPr>
          <w:noProof/>
        </w:rPr>
        <w:drawing>
          <wp:inline distT="0" distB="0" distL="0" distR="0" wp14:anchorId="02946EA5" wp14:editId="13656B5D">
            <wp:extent cx="1816735" cy="1605389"/>
            <wp:effectExtent l="0" t="0" r="0" b="0"/>
            <wp:docPr id="79" name="Picture 7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descr="Text&#10;&#10;Description automatically generated"/>
                    <pic:cNvPicPr/>
                  </pic:nvPicPr>
                  <pic:blipFill>
                    <a:blip r:embed="rId13"/>
                    <a:stretch>
                      <a:fillRect/>
                    </a:stretch>
                  </pic:blipFill>
                  <pic:spPr>
                    <a:xfrm>
                      <a:off x="0" y="0"/>
                      <a:ext cx="1856623" cy="1640636"/>
                    </a:xfrm>
                    <a:prstGeom prst="rect">
                      <a:avLst/>
                    </a:prstGeom>
                  </pic:spPr>
                </pic:pic>
              </a:graphicData>
            </a:graphic>
          </wp:inline>
        </w:drawing>
      </w:r>
    </w:p>
    <w:p w14:paraId="5A4BF066" w14:textId="77777777" w:rsidR="00B540CC" w:rsidRDefault="00B540CC" w:rsidP="00B540CC">
      <w:r>
        <w:rPr>
          <w:noProof/>
        </w:rPr>
        <w:lastRenderedPageBreak/>
        <w:drawing>
          <wp:inline distT="0" distB="0" distL="0" distR="0" wp14:anchorId="34D483D6" wp14:editId="57D28A4C">
            <wp:extent cx="5943600" cy="1824990"/>
            <wp:effectExtent l="0" t="0" r="0" b="3810"/>
            <wp:docPr id="81" name="Picture 8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descr="Graphical user interface, text, application, email&#10;&#10;Description automatically generated"/>
                    <pic:cNvPicPr/>
                  </pic:nvPicPr>
                  <pic:blipFill>
                    <a:blip r:embed="rId14"/>
                    <a:stretch>
                      <a:fillRect/>
                    </a:stretch>
                  </pic:blipFill>
                  <pic:spPr>
                    <a:xfrm>
                      <a:off x="0" y="0"/>
                      <a:ext cx="5943600" cy="1824990"/>
                    </a:xfrm>
                    <a:prstGeom prst="rect">
                      <a:avLst/>
                    </a:prstGeom>
                  </pic:spPr>
                </pic:pic>
              </a:graphicData>
            </a:graphic>
          </wp:inline>
        </w:drawing>
      </w:r>
    </w:p>
    <w:p w14:paraId="2E526434" w14:textId="77777777" w:rsidR="00B540CC" w:rsidRDefault="00B540CC" w:rsidP="00B540CC">
      <w:pPr>
        <w:pStyle w:val="Heading1"/>
      </w:pPr>
      <w:bookmarkStart w:id="2" w:name="_Toc482177624"/>
      <w:r>
        <w:t xml:space="preserve">Working with </w:t>
      </w:r>
      <w:bookmarkEnd w:id="2"/>
      <w:r>
        <w:t>Work Orders</w:t>
      </w:r>
    </w:p>
    <w:p w14:paraId="29DAEEFE" w14:textId="77777777" w:rsidR="00B540CC" w:rsidRPr="00BB5AB7" w:rsidRDefault="00B540CC" w:rsidP="00B540CC">
      <w:pPr>
        <w:rPr>
          <w:rFonts w:cs="Arial"/>
          <w:color w:val="000000"/>
          <w:szCs w:val="20"/>
        </w:rPr>
      </w:pPr>
      <w:r>
        <w:t xml:space="preserve">There are several activities that will be performed on each Work Order over the course of its life, from creation to close. </w:t>
      </w:r>
    </w:p>
    <w:p w14:paraId="4F0F406B" w14:textId="77777777" w:rsidR="00B540CC" w:rsidRDefault="00B540CC" w:rsidP="00B540CC">
      <w:pPr>
        <w:pStyle w:val="Heading2"/>
      </w:pPr>
      <w:bookmarkStart w:id="3" w:name="_Toc482177625"/>
      <w:r>
        <w:t xml:space="preserve">Creating a </w:t>
      </w:r>
      <w:bookmarkEnd w:id="3"/>
      <w:r>
        <w:t>Work Order</w:t>
      </w:r>
    </w:p>
    <w:p w14:paraId="172720EA" w14:textId="77777777" w:rsidR="00B540CC" w:rsidRDefault="00B540CC" w:rsidP="00B540CC">
      <w:r>
        <w:t>A Ticket can be created in one of three ways as shown below:</w:t>
      </w:r>
    </w:p>
    <w:p w14:paraId="532674E4" w14:textId="77777777" w:rsidR="00B540CC" w:rsidRDefault="00B540CC" w:rsidP="00B540CC">
      <w:pPr>
        <w:pStyle w:val="ListParagraph"/>
        <w:numPr>
          <w:ilvl w:val="0"/>
          <w:numId w:val="1"/>
        </w:numPr>
      </w:pPr>
      <w:r>
        <w:t>From Quick Launch ‘New Ticket’ link</w:t>
      </w:r>
    </w:p>
    <w:p w14:paraId="055F3E66" w14:textId="77777777" w:rsidR="00B540CC" w:rsidRDefault="00B540CC" w:rsidP="00B540CC">
      <w:pPr>
        <w:pStyle w:val="ListParagraph"/>
        <w:numPr>
          <w:ilvl w:val="0"/>
          <w:numId w:val="1"/>
        </w:numPr>
      </w:pPr>
      <w:r>
        <w:t>From Employee Portal</w:t>
      </w:r>
    </w:p>
    <w:p w14:paraId="31E9944A" w14:textId="77777777" w:rsidR="00B540CC" w:rsidRDefault="00B540CC" w:rsidP="00B540CC">
      <w:pPr>
        <w:pStyle w:val="ListParagraph"/>
        <w:numPr>
          <w:ilvl w:val="0"/>
          <w:numId w:val="1"/>
        </w:numPr>
      </w:pPr>
      <w:r>
        <w:t>From Email (Incoming Email)</w:t>
      </w:r>
    </w:p>
    <w:p w14:paraId="68EAAE6D" w14:textId="77777777" w:rsidR="00B540CC" w:rsidRPr="009255BE" w:rsidRDefault="00B540CC" w:rsidP="00B540CC">
      <w:pPr>
        <w:pStyle w:val="Heading3"/>
      </w:pPr>
      <w:bookmarkStart w:id="4" w:name="_Toc482177626"/>
      <w:r w:rsidRPr="009255BE">
        <w:t>Cr</w:t>
      </w:r>
      <w:r>
        <w:t>eating Ticket from Quick Launch</w:t>
      </w:r>
      <w:bookmarkEnd w:id="4"/>
    </w:p>
    <w:p w14:paraId="0E3279BF" w14:textId="7A3FB905" w:rsidR="00B540CC" w:rsidRDefault="00B540CC" w:rsidP="00B540CC">
      <w:r>
        <w:rPr>
          <w:noProof/>
        </w:rPr>
        <w:pict w14:anchorId="4BA8E6DC">
          <v:rect id="Ink 42" o:spid="_x0000_s2059" style="position:absolute;margin-left:-.1pt;margin-top:47.75pt;width:47.55pt;height:17.05pt;z-index:251659776;visibility:visible;mso-wrap-style:square;mso-wrap-distance-left:9pt;mso-wrap-distance-top:0;mso-wrap-distance-right:9pt;mso-wrap-distance-bottom:0;mso-position-horizontal:absolute;mso-position-horizontal-relative:text;mso-position-vertical:absolute;mso-position-vertical-relative:text" coordorigin="1" coordsize="1377,25" filled="f" strokecolor="#fffc00" strokeweight="6mm">
            <v:stroke opacity="21845f" endcap="square"/>
            <v:path shadowok="f" o:extrusionok="f" fillok="f" insetpenok="f"/>
            <o:lock v:ext="edit" rotation="t" text="t"/>
            <o:ink i="AHAdAn4wARBYz1SK5pfFT48G+LrS4ZsiAxNIFET/+QNFrAJHAUbYBFcJAAAABQILZBkYMgqBx///&#10;D4DH//8PMwqBx///D4DH//8PCiUJh+lA6dvCeK8PaNzZkXgfAITrddwaaLXgCgARIGCHRGNy/tUB&#10;" annotation="t"/>
          </v:rect>
        </w:pict>
      </w:r>
      <w:r>
        <w:rPr>
          <w:noProof/>
        </w:rPr>
        <w:drawing>
          <wp:inline distT="0" distB="0" distL="0" distR="0" wp14:anchorId="73D17564" wp14:editId="45918459">
            <wp:extent cx="960120" cy="1572685"/>
            <wp:effectExtent l="0" t="0" r="0" b="0"/>
            <wp:docPr id="1" name="Picture 1" descr="Graphical user interface,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10;&#10;Description automatically generated with medium confidence"/>
                    <pic:cNvPicPr/>
                  </pic:nvPicPr>
                  <pic:blipFill>
                    <a:blip r:embed="rId15"/>
                    <a:stretch>
                      <a:fillRect/>
                    </a:stretch>
                  </pic:blipFill>
                  <pic:spPr>
                    <a:xfrm>
                      <a:off x="0" y="0"/>
                      <a:ext cx="967711" cy="1585119"/>
                    </a:xfrm>
                    <a:prstGeom prst="rect">
                      <a:avLst/>
                    </a:prstGeom>
                  </pic:spPr>
                </pic:pic>
              </a:graphicData>
            </a:graphic>
          </wp:inline>
        </w:drawing>
      </w:r>
    </w:p>
    <w:p w14:paraId="41754850" w14:textId="77777777" w:rsidR="00B540CC" w:rsidRDefault="00B540CC" w:rsidP="00B540CC">
      <w:r>
        <w:t>Click on ‘New Ticket’ link and fill required information:</w:t>
      </w:r>
    </w:p>
    <w:p w14:paraId="4B63FA2E" w14:textId="77777777" w:rsidR="00B540CC" w:rsidRDefault="00B540CC" w:rsidP="00B540CC">
      <w:r>
        <w:rPr>
          <w:noProof/>
        </w:rPr>
        <w:lastRenderedPageBreak/>
        <w:drawing>
          <wp:inline distT="0" distB="0" distL="0" distR="0" wp14:anchorId="7A8F3075" wp14:editId="6242E872">
            <wp:extent cx="5019675" cy="2968366"/>
            <wp:effectExtent l="0" t="0" r="0" b="0"/>
            <wp:docPr id="48" name="Picture 48"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Graphical user interface, text, application, email&#10;&#10;Description automatically generated"/>
                    <pic:cNvPicPr/>
                  </pic:nvPicPr>
                  <pic:blipFill>
                    <a:blip r:embed="rId16"/>
                    <a:stretch>
                      <a:fillRect/>
                    </a:stretch>
                  </pic:blipFill>
                  <pic:spPr>
                    <a:xfrm>
                      <a:off x="0" y="0"/>
                      <a:ext cx="5033198" cy="2976363"/>
                    </a:xfrm>
                    <a:prstGeom prst="rect">
                      <a:avLst/>
                    </a:prstGeom>
                  </pic:spPr>
                </pic:pic>
              </a:graphicData>
            </a:graphic>
          </wp:inline>
        </w:drawing>
      </w:r>
    </w:p>
    <w:p w14:paraId="55819DBD" w14:textId="77777777" w:rsidR="00B540CC" w:rsidRPr="00400752" w:rsidRDefault="00B540CC" w:rsidP="00B540CC">
      <w:pPr>
        <w:pStyle w:val="Heading3"/>
      </w:pPr>
      <w:bookmarkStart w:id="5" w:name="_Toc482177627"/>
      <w:r w:rsidRPr="00400752">
        <w:t>Creat</w:t>
      </w:r>
      <w:r>
        <w:t>ing Work Order from Employee Portal</w:t>
      </w:r>
      <w:bookmarkEnd w:id="5"/>
    </w:p>
    <w:p w14:paraId="688D2C22" w14:textId="77777777" w:rsidR="00B540CC" w:rsidRDefault="00B540CC" w:rsidP="00B540CC">
      <w:r>
        <w:t>Work Orders can also be created from the Employee Portal. End-Users can be direct to the Employee Portal automatically by configuring the portal settings. Reference this section in the NITRO manual (</w:t>
      </w:r>
      <w:hyperlink r:id="rId17" w:history="1">
        <w:r w:rsidRPr="00755BFD">
          <w:rPr>
            <w:rStyle w:val="Hyperlink"/>
          </w:rPr>
          <w:t>https://www.crowcanyon.info/nitro/appmanual_v2/power-portal.html</w:t>
        </w:r>
      </w:hyperlink>
      <w:r>
        <w:t xml:space="preserve">) to set this up.  </w:t>
      </w:r>
    </w:p>
    <w:p w14:paraId="0AE2F157" w14:textId="77777777" w:rsidR="00B540CC" w:rsidRDefault="00B540CC" w:rsidP="00B540CC">
      <w:r>
        <w:t>In ‘Employee Portal’ Home Page click on ‘Submit New Work Order’ as shown below</w:t>
      </w:r>
    </w:p>
    <w:p w14:paraId="3F515A0B" w14:textId="77777777" w:rsidR="00B540CC" w:rsidRDefault="00B540CC" w:rsidP="00B540CC">
      <w:r>
        <w:rPr>
          <w:noProof/>
        </w:rPr>
        <w:drawing>
          <wp:inline distT="0" distB="0" distL="0" distR="0" wp14:anchorId="3BDC45A4" wp14:editId="0C687175">
            <wp:extent cx="5943600" cy="1376680"/>
            <wp:effectExtent l="0" t="0" r="0" b="0"/>
            <wp:docPr id="2" name="Picture 2"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text&#10;&#10;Description automatically generated"/>
                    <pic:cNvPicPr/>
                  </pic:nvPicPr>
                  <pic:blipFill>
                    <a:blip r:embed="rId18"/>
                    <a:stretch>
                      <a:fillRect/>
                    </a:stretch>
                  </pic:blipFill>
                  <pic:spPr>
                    <a:xfrm>
                      <a:off x="0" y="0"/>
                      <a:ext cx="5943600" cy="1376680"/>
                    </a:xfrm>
                    <a:prstGeom prst="rect">
                      <a:avLst/>
                    </a:prstGeom>
                  </pic:spPr>
                </pic:pic>
              </a:graphicData>
            </a:graphic>
          </wp:inline>
        </w:drawing>
      </w:r>
    </w:p>
    <w:p w14:paraId="2EF81DC1" w14:textId="77777777" w:rsidR="00B540CC" w:rsidRDefault="00B540CC" w:rsidP="00B540CC">
      <w:r>
        <w:t>Create New Work Order with all the required information along with attachments (if any) as shown below:</w:t>
      </w:r>
    </w:p>
    <w:p w14:paraId="7F9A5312" w14:textId="77777777" w:rsidR="00B540CC" w:rsidRDefault="00B540CC" w:rsidP="00B540CC">
      <w:r>
        <w:rPr>
          <w:noProof/>
        </w:rPr>
        <w:lastRenderedPageBreak/>
        <w:drawing>
          <wp:inline distT="0" distB="0" distL="0" distR="0" wp14:anchorId="1DD556EB" wp14:editId="1C743ECE">
            <wp:extent cx="5943600" cy="4422140"/>
            <wp:effectExtent l="0" t="0" r="0" b="0"/>
            <wp:docPr id="3" name="Picture 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application&#10;&#10;Description automatically generated"/>
                    <pic:cNvPicPr/>
                  </pic:nvPicPr>
                  <pic:blipFill>
                    <a:blip r:embed="rId19"/>
                    <a:stretch>
                      <a:fillRect/>
                    </a:stretch>
                  </pic:blipFill>
                  <pic:spPr>
                    <a:xfrm>
                      <a:off x="0" y="0"/>
                      <a:ext cx="5943600" cy="4422140"/>
                    </a:xfrm>
                    <a:prstGeom prst="rect">
                      <a:avLst/>
                    </a:prstGeom>
                  </pic:spPr>
                </pic:pic>
              </a:graphicData>
            </a:graphic>
          </wp:inline>
        </w:drawing>
      </w:r>
    </w:p>
    <w:p w14:paraId="5E71D133" w14:textId="77777777" w:rsidR="00B540CC" w:rsidRDefault="00B540CC" w:rsidP="00B540CC">
      <w:r>
        <w:t>The logged in user will be able to see all their Work Orders in the View My Work Order link.</w:t>
      </w:r>
    </w:p>
    <w:p w14:paraId="4F736E83" w14:textId="77777777" w:rsidR="00B540CC" w:rsidRDefault="00B540CC" w:rsidP="00B540CC">
      <w:pPr>
        <w:rPr>
          <w:b/>
        </w:rPr>
      </w:pPr>
      <w:r>
        <w:t xml:space="preserve">To read more details about the Employee Portal, Click on this link: </w:t>
      </w:r>
      <w:hyperlink r:id="rId20" w:history="1">
        <w:r w:rsidRPr="00755BFD">
          <w:rPr>
            <w:rStyle w:val="Hyperlink"/>
          </w:rPr>
          <w:t>https://www.crowcanyon.info/nitro/appmanual_v2/power-portal.html</w:t>
        </w:r>
      </w:hyperlink>
      <w:r>
        <w:t xml:space="preserve"> </w:t>
      </w:r>
      <w:r>
        <w:rPr>
          <w:b/>
        </w:rPr>
        <w:t xml:space="preserve"> </w:t>
      </w:r>
    </w:p>
    <w:p w14:paraId="1A638164" w14:textId="77777777" w:rsidR="00B540CC" w:rsidRPr="009255BE" w:rsidRDefault="00B540CC" w:rsidP="00B540CC">
      <w:pPr>
        <w:pStyle w:val="Heading3"/>
      </w:pPr>
      <w:bookmarkStart w:id="6" w:name="_Toc482177628"/>
      <w:r>
        <w:t>Creating Work Order from Email</w:t>
      </w:r>
      <w:bookmarkEnd w:id="6"/>
    </w:p>
    <w:p w14:paraId="76679F15" w14:textId="77777777" w:rsidR="00B540CC" w:rsidRDefault="00B540CC" w:rsidP="00B540CC">
      <w:r>
        <w:t xml:space="preserve">A Work Order can also be created from an email. The Crow Canyon solution includes an Email Sync App which allows you to sync an email to a SharePoint list. In our Service Request program, you will want to set this up to sync emails to the Email Tickets list within the Service Request site. Our program will either create a new Work Order in the Work Orders list or associate the email with an existing Work Order. To set up the Email Sync App, refer to the Email Sync App: </w:t>
      </w:r>
      <w:hyperlink r:id="rId21" w:history="1">
        <w:r w:rsidRPr="00755BFD">
          <w:rPr>
            <w:rStyle w:val="Hyperlink"/>
          </w:rPr>
          <w:t>https://www.crowcanyon.info/nitro/appmanual_v2/email-sync.html</w:t>
        </w:r>
      </w:hyperlink>
      <w:r>
        <w:t xml:space="preserve"> </w:t>
      </w:r>
    </w:p>
    <w:p w14:paraId="004EECF5" w14:textId="77777777" w:rsidR="00B540CC" w:rsidRDefault="00B540CC" w:rsidP="00B540CC">
      <w:r>
        <w:t>For example, there is an email with subject ‘User solution Resources Exhausted’ added in ‘Email Work Orders’ list which creates a new work order in ‘Work Order’ list using email subject as title as shown below:</w:t>
      </w:r>
    </w:p>
    <w:p w14:paraId="6EE51E16" w14:textId="77777777" w:rsidR="00B540CC" w:rsidRDefault="00B540CC" w:rsidP="00B540CC">
      <w:pPr>
        <w:rPr>
          <w:b/>
        </w:rPr>
      </w:pPr>
      <w:r w:rsidRPr="00E960EC">
        <w:rPr>
          <w:b/>
        </w:rPr>
        <w:t xml:space="preserve">Item in Email </w:t>
      </w:r>
      <w:r>
        <w:rPr>
          <w:b/>
        </w:rPr>
        <w:t>Work Orders</w:t>
      </w:r>
      <w:r w:rsidRPr="00E960EC">
        <w:rPr>
          <w:b/>
        </w:rPr>
        <w:t xml:space="preserve"> list</w:t>
      </w:r>
    </w:p>
    <w:p w14:paraId="66C01CD7" w14:textId="77777777" w:rsidR="00B540CC" w:rsidRDefault="00B540CC" w:rsidP="00B540CC">
      <w:pPr>
        <w:rPr>
          <w:b/>
        </w:rPr>
      </w:pPr>
      <w:r w:rsidRPr="00F720E9">
        <w:rPr>
          <w:noProof/>
        </w:rPr>
        <w:drawing>
          <wp:inline distT="0" distB="0" distL="0" distR="0" wp14:anchorId="329A189D" wp14:editId="5CAF0637">
            <wp:extent cx="5890260" cy="205740"/>
            <wp:effectExtent l="0" t="0" r="0" b="0"/>
            <wp:docPr id="6"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90260" cy="205740"/>
                    </a:xfrm>
                    <a:prstGeom prst="rect">
                      <a:avLst/>
                    </a:prstGeom>
                    <a:noFill/>
                    <a:ln>
                      <a:noFill/>
                    </a:ln>
                  </pic:spPr>
                </pic:pic>
              </a:graphicData>
            </a:graphic>
          </wp:inline>
        </w:drawing>
      </w:r>
    </w:p>
    <w:p w14:paraId="731F4D14" w14:textId="77777777" w:rsidR="00B540CC" w:rsidRDefault="00B540CC" w:rsidP="00B540CC">
      <w:pPr>
        <w:rPr>
          <w:b/>
        </w:rPr>
      </w:pPr>
      <w:r>
        <w:rPr>
          <w:b/>
        </w:rPr>
        <w:t>Work Orders created in the Work Order List</w:t>
      </w:r>
    </w:p>
    <w:p w14:paraId="12DCE477" w14:textId="77777777" w:rsidR="00B540CC" w:rsidRDefault="00B540CC" w:rsidP="00B540CC">
      <w:pPr>
        <w:rPr>
          <w:b/>
        </w:rPr>
      </w:pPr>
      <w:r w:rsidRPr="00F720E9">
        <w:rPr>
          <w:noProof/>
        </w:rPr>
        <w:lastRenderedPageBreak/>
        <w:drawing>
          <wp:inline distT="0" distB="0" distL="0" distR="0" wp14:anchorId="418E5B40" wp14:editId="0D4F75FA">
            <wp:extent cx="5943600" cy="1028700"/>
            <wp:effectExtent l="0" t="0" r="0" b="0"/>
            <wp:docPr id="7" name="Picture 9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98" descr="Graphical user interface, application&#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1028700"/>
                    </a:xfrm>
                    <a:prstGeom prst="rect">
                      <a:avLst/>
                    </a:prstGeom>
                    <a:noFill/>
                    <a:ln>
                      <a:noFill/>
                    </a:ln>
                  </pic:spPr>
                </pic:pic>
              </a:graphicData>
            </a:graphic>
          </wp:inline>
        </w:drawing>
      </w:r>
    </w:p>
    <w:p w14:paraId="3F3567CC" w14:textId="77777777" w:rsidR="00B540CC" w:rsidRDefault="00B540CC" w:rsidP="00B540CC">
      <w:pPr>
        <w:pStyle w:val="Heading2"/>
      </w:pPr>
      <w:bookmarkStart w:id="7" w:name="_Toc482177629"/>
      <w:r w:rsidRPr="00284F70">
        <w:t xml:space="preserve">Assigning a </w:t>
      </w:r>
      <w:bookmarkEnd w:id="7"/>
      <w:r>
        <w:t>Work Order</w:t>
      </w:r>
    </w:p>
    <w:p w14:paraId="7EDBCA48" w14:textId="77777777" w:rsidR="00B540CC" w:rsidRDefault="00B540CC" w:rsidP="00B540CC">
      <w:r>
        <w:t>To assign a Work Order manually to a staff member, open the Work Order in edit mode. A Work Order can be assigned to staff members using ‘Assigned Staff’ and ‘Assigned Team’ fields in Ticket list.</w:t>
      </w:r>
    </w:p>
    <w:p w14:paraId="50EC2FCE" w14:textId="77777777" w:rsidR="00B540CC" w:rsidRDefault="00B540CC" w:rsidP="00B540CC">
      <w:r>
        <w:rPr>
          <w:noProof/>
        </w:rPr>
        <w:drawing>
          <wp:inline distT="0" distB="0" distL="0" distR="0" wp14:anchorId="3C6DB57D" wp14:editId="57D842B1">
            <wp:extent cx="5943600" cy="1304925"/>
            <wp:effectExtent l="0" t="0" r="0" b="9525"/>
            <wp:docPr id="50" name="Picture 50"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Graphical user interface, text, application, email&#10;&#10;Description automatically generated"/>
                    <pic:cNvPicPr/>
                  </pic:nvPicPr>
                  <pic:blipFill>
                    <a:blip r:embed="rId24"/>
                    <a:stretch>
                      <a:fillRect/>
                    </a:stretch>
                  </pic:blipFill>
                  <pic:spPr>
                    <a:xfrm>
                      <a:off x="0" y="0"/>
                      <a:ext cx="5943600" cy="1304925"/>
                    </a:xfrm>
                    <a:prstGeom prst="rect">
                      <a:avLst/>
                    </a:prstGeom>
                  </pic:spPr>
                </pic:pic>
              </a:graphicData>
            </a:graphic>
          </wp:inline>
        </w:drawing>
      </w:r>
    </w:p>
    <w:p w14:paraId="0FF2D139" w14:textId="77777777" w:rsidR="00B540CC" w:rsidRPr="00E43D2F" w:rsidRDefault="00B540CC" w:rsidP="00B540CC">
      <w:r>
        <w:t xml:space="preserve">As ‘Assigned Staff’ allows multiple selections, Ticket can be assigned to multiple staff members. </w:t>
      </w:r>
    </w:p>
    <w:p w14:paraId="715133F2" w14:textId="77777777" w:rsidR="00B540CC" w:rsidRDefault="00B540CC" w:rsidP="00B540CC">
      <w:pPr>
        <w:pStyle w:val="Heading3"/>
      </w:pPr>
      <w:bookmarkStart w:id="8" w:name="_Toc482177630"/>
      <w:r>
        <w:t xml:space="preserve">Auto- Assignment of </w:t>
      </w:r>
      <w:bookmarkEnd w:id="8"/>
      <w:r>
        <w:t>Work Orders</w:t>
      </w:r>
    </w:p>
    <w:p w14:paraId="5342CC9D" w14:textId="77777777" w:rsidR="00B540CC" w:rsidRDefault="00B540CC" w:rsidP="00B540CC">
      <w:pPr>
        <w:pStyle w:val="NormalWeb"/>
        <w:shd w:val="clear" w:color="auto" w:fill="FFFFFF"/>
        <w:spacing w:before="0" w:beforeAutospacing="0" w:after="0" w:afterAutospacing="0" w:line="360" w:lineRule="auto"/>
        <w:rPr>
          <w:rFonts w:asciiTheme="minorHAnsi" w:hAnsiTheme="minorHAnsi" w:cs="Arial"/>
          <w:color w:val="000000"/>
          <w:sz w:val="22"/>
          <w:szCs w:val="22"/>
        </w:rPr>
      </w:pPr>
      <w:r>
        <w:rPr>
          <w:rFonts w:asciiTheme="minorHAnsi" w:hAnsiTheme="minorHAnsi" w:cs="Arial"/>
          <w:color w:val="000000"/>
          <w:sz w:val="22"/>
          <w:szCs w:val="22"/>
        </w:rPr>
        <w:t>Work Orders can be auto assigned to staff members by configuring Assigned Staff and Enabling Round Robin functionality in ‘Issue Type’ and ‘Category’ list in the application admin home screen.</w:t>
      </w:r>
    </w:p>
    <w:p w14:paraId="44B08D0F" w14:textId="77777777" w:rsidR="00B540CC" w:rsidRDefault="00B540CC" w:rsidP="00B540CC">
      <w:pPr>
        <w:pStyle w:val="NormalWeb"/>
        <w:shd w:val="clear" w:color="auto" w:fill="FFFFFF"/>
        <w:spacing w:before="0" w:beforeAutospacing="0" w:after="0" w:afterAutospacing="0" w:line="360" w:lineRule="auto"/>
        <w:rPr>
          <w:rFonts w:asciiTheme="minorHAnsi" w:hAnsiTheme="minorHAnsi" w:cs="Arial"/>
          <w:color w:val="000000"/>
          <w:sz w:val="22"/>
          <w:szCs w:val="22"/>
        </w:rPr>
      </w:pPr>
      <w:r>
        <w:rPr>
          <w:noProof/>
        </w:rPr>
        <w:drawing>
          <wp:inline distT="0" distB="0" distL="0" distR="0" wp14:anchorId="1E8368AE" wp14:editId="32538FA9">
            <wp:extent cx="2046169" cy="2362200"/>
            <wp:effectExtent l="0" t="0" r="0" b="0"/>
            <wp:docPr id="56" name="Picture 56"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Graphical user interface&#10;&#10;Description automatically generated with medium confidence"/>
                    <pic:cNvPicPr/>
                  </pic:nvPicPr>
                  <pic:blipFill>
                    <a:blip r:embed="rId25"/>
                    <a:stretch>
                      <a:fillRect/>
                    </a:stretch>
                  </pic:blipFill>
                  <pic:spPr>
                    <a:xfrm>
                      <a:off x="0" y="0"/>
                      <a:ext cx="2054922" cy="2372305"/>
                    </a:xfrm>
                    <a:prstGeom prst="rect">
                      <a:avLst/>
                    </a:prstGeom>
                  </pic:spPr>
                </pic:pic>
              </a:graphicData>
            </a:graphic>
          </wp:inline>
        </w:drawing>
      </w:r>
    </w:p>
    <w:p w14:paraId="4420531D" w14:textId="77777777" w:rsidR="00B540CC" w:rsidRDefault="00B540CC" w:rsidP="00B540CC">
      <w:pPr>
        <w:pStyle w:val="NormalWeb"/>
        <w:shd w:val="clear" w:color="auto" w:fill="FFFFFF"/>
        <w:spacing w:before="0" w:beforeAutospacing="0" w:after="0" w:afterAutospacing="0" w:line="360" w:lineRule="auto"/>
        <w:rPr>
          <w:rFonts w:asciiTheme="minorHAnsi" w:hAnsiTheme="minorHAnsi" w:cs="Arial"/>
          <w:color w:val="000000"/>
          <w:sz w:val="22"/>
          <w:szCs w:val="22"/>
        </w:rPr>
      </w:pPr>
      <w:r>
        <w:rPr>
          <w:noProof/>
        </w:rPr>
        <w:drawing>
          <wp:inline distT="0" distB="0" distL="0" distR="0" wp14:anchorId="4ABB25EE" wp14:editId="08AAE5A5">
            <wp:extent cx="1703196" cy="1616529"/>
            <wp:effectExtent l="0" t="0" r="0" b="0"/>
            <wp:docPr id="65" name="Picture 6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descr="Graphical user interface, application&#10;&#10;Description automatically generated"/>
                    <pic:cNvPicPr/>
                  </pic:nvPicPr>
                  <pic:blipFill>
                    <a:blip r:embed="rId26"/>
                    <a:stretch>
                      <a:fillRect/>
                    </a:stretch>
                  </pic:blipFill>
                  <pic:spPr>
                    <a:xfrm>
                      <a:off x="0" y="0"/>
                      <a:ext cx="1716121" cy="1628796"/>
                    </a:xfrm>
                    <a:prstGeom prst="rect">
                      <a:avLst/>
                    </a:prstGeom>
                  </pic:spPr>
                </pic:pic>
              </a:graphicData>
            </a:graphic>
          </wp:inline>
        </w:drawing>
      </w:r>
    </w:p>
    <w:p w14:paraId="27215122" w14:textId="77777777" w:rsidR="00B540CC" w:rsidRDefault="00B540CC" w:rsidP="00B540CC">
      <w:pPr>
        <w:pStyle w:val="NormalWeb"/>
        <w:shd w:val="clear" w:color="auto" w:fill="FFFFFF"/>
        <w:spacing w:before="0" w:beforeAutospacing="0" w:after="0" w:afterAutospacing="0" w:line="360" w:lineRule="auto"/>
        <w:rPr>
          <w:rFonts w:asciiTheme="minorHAnsi" w:hAnsiTheme="minorHAnsi" w:cs="Arial"/>
          <w:color w:val="000000"/>
          <w:sz w:val="22"/>
          <w:szCs w:val="22"/>
        </w:rPr>
      </w:pPr>
      <w:r>
        <w:rPr>
          <w:noProof/>
        </w:rPr>
        <w:lastRenderedPageBreak/>
        <w:drawing>
          <wp:inline distT="0" distB="0" distL="0" distR="0" wp14:anchorId="1F3897AD" wp14:editId="591F8C2E">
            <wp:extent cx="5943600" cy="3252470"/>
            <wp:effectExtent l="0" t="0" r="0" b="5080"/>
            <wp:docPr id="54" name="Picture 54"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Graphical user interface, text, application, email&#10;&#10;Description automatically generated"/>
                    <pic:cNvPicPr/>
                  </pic:nvPicPr>
                  <pic:blipFill>
                    <a:blip r:embed="rId27"/>
                    <a:stretch>
                      <a:fillRect/>
                    </a:stretch>
                  </pic:blipFill>
                  <pic:spPr>
                    <a:xfrm>
                      <a:off x="0" y="0"/>
                      <a:ext cx="5943600" cy="3252470"/>
                    </a:xfrm>
                    <a:prstGeom prst="rect">
                      <a:avLst/>
                    </a:prstGeom>
                  </pic:spPr>
                </pic:pic>
              </a:graphicData>
            </a:graphic>
          </wp:inline>
        </w:drawing>
      </w:r>
    </w:p>
    <w:p w14:paraId="443257C6" w14:textId="77777777" w:rsidR="00B540CC" w:rsidRDefault="00B540CC" w:rsidP="00B540CC">
      <w:pPr>
        <w:pStyle w:val="NormalWeb"/>
        <w:shd w:val="clear" w:color="auto" w:fill="FFFFFF"/>
        <w:spacing w:before="0" w:beforeAutospacing="0" w:after="0" w:afterAutospacing="0" w:line="360" w:lineRule="auto"/>
        <w:rPr>
          <w:rFonts w:asciiTheme="minorHAnsi" w:hAnsiTheme="minorHAnsi" w:cs="Arial"/>
          <w:color w:val="000000"/>
          <w:sz w:val="22"/>
          <w:szCs w:val="22"/>
        </w:rPr>
      </w:pPr>
      <w:r>
        <w:rPr>
          <w:noProof/>
        </w:rPr>
        <w:drawing>
          <wp:inline distT="0" distB="0" distL="0" distR="0" wp14:anchorId="2A51B3BA" wp14:editId="1B68B972">
            <wp:extent cx="5943600" cy="2889512"/>
            <wp:effectExtent l="0" t="0" r="0" b="6350"/>
            <wp:docPr id="63" name="Picture 63"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Graphical user interface, text, application, email&#10;&#10;Description automatically generated"/>
                    <pic:cNvPicPr/>
                  </pic:nvPicPr>
                  <pic:blipFill>
                    <a:blip r:embed="rId28"/>
                    <a:stretch>
                      <a:fillRect/>
                    </a:stretch>
                  </pic:blipFill>
                  <pic:spPr>
                    <a:xfrm>
                      <a:off x="0" y="0"/>
                      <a:ext cx="5943600" cy="2889512"/>
                    </a:xfrm>
                    <a:prstGeom prst="rect">
                      <a:avLst/>
                    </a:prstGeom>
                  </pic:spPr>
                </pic:pic>
              </a:graphicData>
            </a:graphic>
          </wp:inline>
        </w:drawing>
      </w:r>
    </w:p>
    <w:p w14:paraId="5A5E1946" w14:textId="77777777" w:rsidR="00B540CC" w:rsidRDefault="00B540CC" w:rsidP="00B540CC">
      <w:pPr>
        <w:pStyle w:val="NormalWeb"/>
        <w:shd w:val="clear" w:color="auto" w:fill="FFFFFF"/>
        <w:spacing w:before="0" w:beforeAutospacing="0" w:after="0" w:afterAutospacing="0" w:line="360" w:lineRule="auto"/>
        <w:rPr>
          <w:rFonts w:asciiTheme="minorHAnsi" w:hAnsiTheme="minorHAnsi" w:cs="Arial"/>
          <w:color w:val="000000"/>
          <w:sz w:val="22"/>
          <w:szCs w:val="22"/>
        </w:rPr>
      </w:pPr>
    </w:p>
    <w:p w14:paraId="66FC842B" w14:textId="77777777" w:rsidR="00B540CC" w:rsidRPr="00E43D2F" w:rsidRDefault="00B540CC" w:rsidP="00B540CC">
      <w:pPr>
        <w:shd w:val="clear" w:color="auto" w:fill="FFFFFF"/>
        <w:spacing w:after="165" w:line="480" w:lineRule="auto"/>
        <w:rPr>
          <w:color w:val="000000"/>
        </w:rPr>
      </w:pPr>
      <w:r w:rsidRPr="00E43D2F">
        <w:rPr>
          <w:color w:val="000000"/>
        </w:rPr>
        <w:t>Create a new Category by clicking on the plus sign in the upper left of the Category list (see above screen shot).</w:t>
      </w:r>
    </w:p>
    <w:p w14:paraId="00675B7D" w14:textId="77777777" w:rsidR="00B540CC" w:rsidRPr="00E43D2F" w:rsidRDefault="00B540CC" w:rsidP="00B540CC">
      <w:pPr>
        <w:shd w:val="clear" w:color="auto" w:fill="FFFFFF"/>
        <w:spacing w:after="0" w:line="240" w:lineRule="auto"/>
        <w:rPr>
          <w:color w:val="000000"/>
        </w:rPr>
      </w:pPr>
    </w:p>
    <w:p w14:paraId="182D732D" w14:textId="77777777" w:rsidR="00B540CC" w:rsidRPr="00E43D2F" w:rsidRDefault="00B540CC" w:rsidP="00B540CC">
      <w:pPr>
        <w:shd w:val="clear" w:color="auto" w:fill="FFFFFF"/>
        <w:spacing w:after="0" w:line="240" w:lineRule="auto"/>
        <w:rPr>
          <w:color w:val="000000"/>
        </w:rPr>
      </w:pPr>
      <w:r w:rsidRPr="00E43D2F">
        <w:rPr>
          <w:color w:val="000000"/>
          <w:shd w:val="clear" w:color="auto" w:fill="FFFFFF"/>
        </w:rPr>
        <w:t> </w:t>
      </w:r>
    </w:p>
    <w:p w14:paraId="22A831A2" w14:textId="77777777" w:rsidR="00B540CC" w:rsidRPr="00E43D2F" w:rsidRDefault="00B540CC" w:rsidP="00B540CC">
      <w:pPr>
        <w:shd w:val="clear" w:color="auto" w:fill="FFFFFF"/>
        <w:spacing w:after="165" w:line="480" w:lineRule="auto"/>
        <w:rPr>
          <w:color w:val="000000"/>
        </w:rPr>
      </w:pPr>
      <w:r w:rsidRPr="00E43D2F">
        <w:rPr>
          <w:b/>
          <w:bCs/>
          <w:color w:val="000000"/>
        </w:rPr>
        <w:t>Title</w:t>
      </w:r>
      <w:r w:rsidRPr="00E43D2F">
        <w:rPr>
          <w:rFonts w:cs="Arial"/>
          <w:b/>
          <w:bCs/>
          <w:color w:val="000000"/>
        </w:rPr>
        <w:t> </w:t>
      </w:r>
      <w:r w:rsidRPr="00E43D2F">
        <w:rPr>
          <w:color w:val="000000"/>
        </w:rPr>
        <w:t>-- Category name</w:t>
      </w:r>
    </w:p>
    <w:p w14:paraId="2984E31C" w14:textId="77777777" w:rsidR="00B540CC" w:rsidRPr="00E43D2F" w:rsidRDefault="00B540CC" w:rsidP="00B540CC">
      <w:pPr>
        <w:shd w:val="clear" w:color="auto" w:fill="FFFFFF"/>
        <w:spacing w:after="165" w:line="480" w:lineRule="auto"/>
        <w:rPr>
          <w:color w:val="000000"/>
        </w:rPr>
      </w:pPr>
      <w:r w:rsidRPr="00E43D2F">
        <w:rPr>
          <w:b/>
          <w:bCs/>
          <w:color w:val="000000"/>
        </w:rPr>
        <w:t>Category Owner</w:t>
      </w:r>
      <w:r w:rsidRPr="00E43D2F">
        <w:rPr>
          <w:rFonts w:cs="Arial"/>
          <w:b/>
          <w:bCs/>
          <w:color w:val="000000"/>
        </w:rPr>
        <w:t> </w:t>
      </w:r>
      <w:r w:rsidRPr="00E43D2F">
        <w:rPr>
          <w:color w:val="000000"/>
        </w:rPr>
        <w:t xml:space="preserve">– A Person or Group who will be notified when a new </w:t>
      </w:r>
      <w:r>
        <w:rPr>
          <w:color w:val="000000"/>
        </w:rPr>
        <w:t>work order</w:t>
      </w:r>
      <w:r w:rsidRPr="00E43D2F">
        <w:rPr>
          <w:color w:val="000000"/>
        </w:rPr>
        <w:t xml:space="preserve"> matches both the Category and Priority settings on this Category form. This field can be left blank so that new ticket </w:t>
      </w:r>
      <w:r w:rsidRPr="00E43D2F">
        <w:rPr>
          <w:color w:val="000000"/>
        </w:rPr>
        <w:lastRenderedPageBreak/>
        <w:t>notification is not based on Category. This works in conjunction with the </w:t>
      </w:r>
      <w:hyperlink r:id="rId29" w:history="1">
        <w:r w:rsidRPr="00E43D2F">
          <w:rPr>
            <w:rFonts w:cs="Arial"/>
            <w:color w:val="0000FF"/>
            <w:u w:val="single"/>
          </w:rPr>
          <w:t xml:space="preserve">New </w:t>
        </w:r>
        <w:r>
          <w:rPr>
            <w:rFonts w:cs="Arial"/>
            <w:color w:val="0000FF"/>
            <w:u w:val="single"/>
          </w:rPr>
          <w:t>Work Order</w:t>
        </w:r>
        <w:r w:rsidRPr="00E43D2F">
          <w:rPr>
            <w:rFonts w:cs="Arial"/>
            <w:color w:val="0000FF"/>
            <w:u w:val="single"/>
          </w:rPr>
          <w:t xml:space="preserve"> Notification utility</w:t>
        </w:r>
      </w:hyperlink>
      <w:r w:rsidRPr="00E43D2F">
        <w:rPr>
          <w:color w:val="000000"/>
        </w:rPr>
        <w:t> described in Notifications below. That utility is used to set up the new ticket notification for every new ticket. The Category Owner is used to set notifications by Category.</w:t>
      </w:r>
    </w:p>
    <w:p w14:paraId="6A096B42" w14:textId="77777777" w:rsidR="00B540CC" w:rsidRDefault="00B540CC" w:rsidP="00B540CC">
      <w:pPr>
        <w:shd w:val="clear" w:color="auto" w:fill="FFFFFF"/>
        <w:spacing w:after="165" w:line="480" w:lineRule="auto"/>
        <w:rPr>
          <w:color w:val="000000"/>
        </w:rPr>
      </w:pPr>
      <w:r w:rsidRPr="00E43D2F">
        <w:rPr>
          <w:b/>
          <w:bCs/>
          <w:color w:val="000000"/>
        </w:rPr>
        <w:t>Assigned Team </w:t>
      </w:r>
      <w:r w:rsidRPr="00E43D2F">
        <w:rPr>
          <w:color w:val="000000"/>
        </w:rPr>
        <w:t xml:space="preserve">– A group who will be notified of the new </w:t>
      </w:r>
      <w:r>
        <w:rPr>
          <w:color w:val="000000"/>
        </w:rPr>
        <w:t>work order</w:t>
      </w:r>
      <w:r w:rsidRPr="00E43D2F">
        <w:rPr>
          <w:color w:val="000000"/>
        </w:rPr>
        <w:t xml:space="preserve">. Populates the Assigned Team field on the </w:t>
      </w:r>
      <w:r>
        <w:rPr>
          <w:color w:val="000000"/>
        </w:rPr>
        <w:t>Work Order</w:t>
      </w:r>
      <w:r w:rsidRPr="00E43D2F">
        <w:rPr>
          <w:color w:val="000000"/>
        </w:rPr>
        <w:t xml:space="preserve">. The Assigned Team will get updates on the </w:t>
      </w:r>
      <w:r>
        <w:rPr>
          <w:color w:val="000000"/>
        </w:rPr>
        <w:t>Work Order</w:t>
      </w:r>
      <w:r w:rsidRPr="00E43D2F">
        <w:rPr>
          <w:color w:val="000000"/>
        </w:rPr>
        <w:t xml:space="preserve">, such as the Notification on </w:t>
      </w:r>
      <w:r>
        <w:rPr>
          <w:color w:val="000000"/>
        </w:rPr>
        <w:t>Work Order</w:t>
      </w:r>
      <w:r w:rsidRPr="00E43D2F">
        <w:rPr>
          <w:color w:val="000000"/>
        </w:rPr>
        <w:t xml:space="preserve"> Assignment, and Notification on</w:t>
      </w:r>
      <w:r>
        <w:rPr>
          <w:color w:val="000000"/>
        </w:rPr>
        <w:t xml:space="preserve"> Work Order</w:t>
      </w:r>
      <w:r w:rsidRPr="00E43D2F">
        <w:rPr>
          <w:color w:val="000000"/>
        </w:rPr>
        <w:t xml:space="preserve"> completion. The ticket remains unassigned until the Assigned Staff field is populated.</w:t>
      </w:r>
    </w:p>
    <w:p w14:paraId="0664A4C3" w14:textId="77777777" w:rsidR="00B540CC" w:rsidRDefault="00B540CC" w:rsidP="00B540CC">
      <w:pPr>
        <w:shd w:val="clear" w:color="auto" w:fill="FFFFFF"/>
        <w:spacing w:after="165" w:line="480" w:lineRule="auto"/>
        <w:rPr>
          <w:color w:val="000000"/>
        </w:rPr>
      </w:pPr>
      <w:r>
        <w:rPr>
          <w:noProof/>
        </w:rPr>
        <w:drawing>
          <wp:inline distT="0" distB="0" distL="0" distR="0" wp14:anchorId="1B9EF9D9" wp14:editId="3CE3AC7C">
            <wp:extent cx="1398814" cy="1327635"/>
            <wp:effectExtent l="0" t="0" r="0" b="0"/>
            <wp:docPr id="64" name="Picture 6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Graphical user interface, application&#10;&#10;Description automatically generated"/>
                    <pic:cNvPicPr/>
                  </pic:nvPicPr>
                  <pic:blipFill>
                    <a:blip r:embed="rId26"/>
                    <a:stretch>
                      <a:fillRect/>
                    </a:stretch>
                  </pic:blipFill>
                  <pic:spPr>
                    <a:xfrm>
                      <a:off x="0" y="0"/>
                      <a:ext cx="1406398" cy="1334833"/>
                    </a:xfrm>
                    <a:prstGeom prst="rect">
                      <a:avLst/>
                    </a:prstGeom>
                  </pic:spPr>
                </pic:pic>
              </a:graphicData>
            </a:graphic>
          </wp:inline>
        </w:drawing>
      </w:r>
    </w:p>
    <w:p w14:paraId="5E1181E3" w14:textId="77777777" w:rsidR="00B540CC" w:rsidRDefault="00B540CC" w:rsidP="00B540CC">
      <w:pPr>
        <w:shd w:val="clear" w:color="auto" w:fill="FFFFFF"/>
        <w:spacing w:after="165" w:line="480" w:lineRule="auto"/>
        <w:rPr>
          <w:color w:val="000000"/>
        </w:rPr>
      </w:pPr>
      <w:r>
        <w:rPr>
          <w:noProof/>
        </w:rPr>
        <w:drawing>
          <wp:inline distT="0" distB="0" distL="0" distR="0" wp14:anchorId="055CE2CC" wp14:editId="5775661A">
            <wp:extent cx="5943600" cy="2374265"/>
            <wp:effectExtent l="0" t="0" r="0" b="6985"/>
            <wp:docPr id="4" name="Picture 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pic:cNvPicPr/>
                  </pic:nvPicPr>
                  <pic:blipFill>
                    <a:blip r:embed="rId30"/>
                    <a:stretch>
                      <a:fillRect/>
                    </a:stretch>
                  </pic:blipFill>
                  <pic:spPr>
                    <a:xfrm>
                      <a:off x="0" y="0"/>
                      <a:ext cx="5943600" cy="2374265"/>
                    </a:xfrm>
                    <a:prstGeom prst="rect">
                      <a:avLst/>
                    </a:prstGeom>
                  </pic:spPr>
                </pic:pic>
              </a:graphicData>
            </a:graphic>
          </wp:inline>
        </w:drawing>
      </w:r>
    </w:p>
    <w:p w14:paraId="60B0D261" w14:textId="77777777" w:rsidR="00B540CC" w:rsidRPr="00592CC4" w:rsidRDefault="00B540CC" w:rsidP="00B540CC">
      <w:pPr>
        <w:pStyle w:val="Heading2"/>
      </w:pPr>
      <w:bookmarkStart w:id="9" w:name="_Toc482177631"/>
      <w:r w:rsidRPr="00592CC4">
        <w:t xml:space="preserve">Modify </w:t>
      </w:r>
      <w:bookmarkEnd w:id="9"/>
      <w:r>
        <w:t>Work Orders</w:t>
      </w:r>
    </w:p>
    <w:p w14:paraId="7A83C92C" w14:textId="77777777" w:rsidR="00B540CC" w:rsidRDefault="00B540CC" w:rsidP="00B540CC">
      <w:r>
        <w:t>Work Orders can be modified by using one of these following options:</w:t>
      </w:r>
    </w:p>
    <w:p w14:paraId="2CC99971" w14:textId="77777777" w:rsidR="00B540CC" w:rsidRDefault="00B540CC" w:rsidP="00B540CC">
      <w:pPr>
        <w:pStyle w:val="ListParagraph"/>
        <w:numPr>
          <w:ilvl w:val="0"/>
          <w:numId w:val="2"/>
        </w:numPr>
      </w:pPr>
      <w:r>
        <w:t>Open Work Order (Display mode)</w:t>
      </w:r>
    </w:p>
    <w:p w14:paraId="4D1052A6" w14:textId="77777777" w:rsidR="00B540CC" w:rsidRDefault="00B540CC" w:rsidP="00B540CC">
      <w:pPr>
        <w:pStyle w:val="ListParagraph"/>
        <w:numPr>
          <w:ilvl w:val="0"/>
          <w:numId w:val="2"/>
        </w:numPr>
      </w:pPr>
      <w:r>
        <w:t>Work Order list view ‘Items’ ribbon bar</w:t>
      </w:r>
    </w:p>
    <w:p w14:paraId="063F98E7" w14:textId="77777777" w:rsidR="00B540CC" w:rsidRDefault="00B540CC" w:rsidP="00B540CC">
      <w:pPr>
        <w:pStyle w:val="ListParagraph"/>
        <w:numPr>
          <w:ilvl w:val="0"/>
          <w:numId w:val="2"/>
        </w:numPr>
      </w:pPr>
      <w:r>
        <w:t>Drop-down menu accessed from Work Order title</w:t>
      </w:r>
    </w:p>
    <w:p w14:paraId="50D98D4A" w14:textId="77777777" w:rsidR="00B540CC" w:rsidRPr="00031C2A" w:rsidRDefault="00B540CC" w:rsidP="00B540CC">
      <w:pPr>
        <w:rPr>
          <w:b/>
        </w:rPr>
      </w:pPr>
      <w:r w:rsidRPr="00031C2A">
        <w:rPr>
          <w:b/>
        </w:rPr>
        <w:t xml:space="preserve">Open </w:t>
      </w:r>
      <w:r>
        <w:rPr>
          <w:b/>
        </w:rPr>
        <w:t>Work Orders</w:t>
      </w:r>
      <w:r w:rsidRPr="00031C2A">
        <w:rPr>
          <w:b/>
        </w:rPr>
        <w:t xml:space="preserve"> (Display mode):</w:t>
      </w:r>
    </w:p>
    <w:p w14:paraId="450E32A3" w14:textId="77777777" w:rsidR="00B540CC" w:rsidRDefault="00B540CC" w:rsidP="00B540CC">
      <w:r>
        <w:t>You can edit Work Orders by opening it in display mode and select ‘Edit Item’ on the top left corner as shown below</w:t>
      </w:r>
    </w:p>
    <w:p w14:paraId="4CB9807D" w14:textId="77777777" w:rsidR="00B540CC" w:rsidRDefault="00B540CC" w:rsidP="00B540CC">
      <w:r>
        <w:rPr>
          <w:noProof/>
        </w:rPr>
        <w:lastRenderedPageBreak/>
        <w:drawing>
          <wp:inline distT="0" distB="0" distL="0" distR="0" wp14:anchorId="4DDAE3EA" wp14:editId="61665422">
            <wp:extent cx="5943600" cy="5367020"/>
            <wp:effectExtent l="0" t="0" r="0" b="5080"/>
            <wp:docPr id="5" name="Picture 5"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text, application, email&#10;&#10;Description automatically generated"/>
                    <pic:cNvPicPr/>
                  </pic:nvPicPr>
                  <pic:blipFill>
                    <a:blip r:embed="rId31"/>
                    <a:stretch>
                      <a:fillRect/>
                    </a:stretch>
                  </pic:blipFill>
                  <pic:spPr>
                    <a:xfrm>
                      <a:off x="0" y="0"/>
                      <a:ext cx="5943600" cy="5367020"/>
                    </a:xfrm>
                    <a:prstGeom prst="rect">
                      <a:avLst/>
                    </a:prstGeom>
                  </pic:spPr>
                </pic:pic>
              </a:graphicData>
            </a:graphic>
          </wp:inline>
        </w:drawing>
      </w:r>
    </w:p>
    <w:p w14:paraId="03831D1F" w14:textId="77777777" w:rsidR="00B540CC" w:rsidRDefault="00B540CC" w:rsidP="00B540CC">
      <w:r>
        <w:t>Work Orders can be edited from the list view ‘Items’ ribbon bar on selecting a Work Order as shown below:</w:t>
      </w:r>
    </w:p>
    <w:p w14:paraId="5800DC57" w14:textId="77777777" w:rsidR="00B540CC" w:rsidRDefault="00B540CC" w:rsidP="00B540CC">
      <w:r>
        <w:rPr>
          <w:noProof/>
        </w:rPr>
        <w:drawing>
          <wp:inline distT="0" distB="0" distL="0" distR="0" wp14:anchorId="2DB68B2C" wp14:editId="4F05E343">
            <wp:extent cx="5943600" cy="1562100"/>
            <wp:effectExtent l="0" t="0" r="0" b="0"/>
            <wp:docPr id="8" name="Picture 8" descr="Graphical user interface,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table&#10;&#10;Description automatically generated"/>
                    <pic:cNvPicPr/>
                  </pic:nvPicPr>
                  <pic:blipFill>
                    <a:blip r:embed="rId32"/>
                    <a:stretch>
                      <a:fillRect/>
                    </a:stretch>
                  </pic:blipFill>
                  <pic:spPr>
                    <a:xfrm>
                      <a:off x="0" y="0"/>
                      <a:ext cx="5943600" cy="1562100"/>
                    </a:xfrm>
                    <a:prstGeom prst="rect">
                      <a:avLst/>
                    </a:prstGeom>
                  </pic:spPr>
                </pic:pic>
              </a:graphicData>
            </a:graphic>
          </wp:inline>
        </w:drawing>
      </w:r>
    </w:p>
    <w:p w14:paraId="3411EAA5" w14:textId="77777777" w:rsidR="00B540CC" w:rsidRDefault="00B540CC" w:rsidP="00B540CC"/>
    <w:p w14:paraId="2E638B24" w14:textId="77777777" w:rsidR="00B540CC" w:rsidRPr="00031C2A" w:rsidRDefault="00B540CC" w:rsidP="00B540CC">
      <w:pPr>
        <w:rPr>
          <w:b/>
        </w:rPr>
      </w:pPr>
      <w:r w:rsidRPr="00031C2A">
        <w:rPr>
          <w:b/>
        </w:rPr>
        <w:t xml:space="preserve">Drop-down menu accessed from </w:t>
      </w:r>
      <w:r>
        <w:rPr>
          <w:b/>
        </w:rPr>
        <w:t>Work Order</w:t>
      </w:r>
      <w:r w:rsidRPr="00031C2A">
        <w:rPr>
          <w:b/>
        </w:rPr>
        <w:t xml:space="preserve"> title:</w:t>
      </w:r>
    </w:p>
    <w:p w14:paraId="3BDDBDB1" w14:textId="77777777" w:rsidR="00B540CC" w:rsidRDefault="00B540CC" w:rsidP="00B540CC">
      <w:r>
        <w:t>Work Orders can be edited from the drop down accessed from ticket list item title as shown below</w:t>
      </w:r>
    </w:p>
    <w:p w14:paraId="44C3126E" w14:textId="77777777" w:rsidR="00B540CC" w:rsidRDefault="00B540CC" w:rsidP="00B540CC"/>
    <w:p w14:paraId="0AA6EBB8" w14:textId="77777777" w:rsidR="00B540CC" w:rsidRDefault="00B540CC" w:rsidP="00B540CC">
      <w:r>
        <w:rPr>
          <w:noProof/>
        </w:rPr>
        <w:lastRenderedPageBreak/>
        <w:drawing>
          <wp:inline distT="0" distB="0" distL="0" distR="0" wp14:anchorId="2FEC57BC" wp14:editId="18EE8B56">
            <wp:extent cx="5943600" cy="3065145"/>
            <wp:effectExtent l="0" t="0" r="0" b="1905"/>
            <wp:docPr id="9" name="Picture 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application&#10;&#10;Description automatically generated"/>
                    <pic:cNvPicPr/>
                  </pic:nvPicPr>
                  <pic:blipFill>
                    <a:blip r:embed="rId33"/>
                    <a:stretch>
                      <a:fillRect/>
                    </a:stretch>
                  </pic:blipFill>
                  <pic:spPr>
                    <a:xfrm>
                      <a:off x="0" y="0"/>
                      <a:ext cx="5943600" cy="3065145"/>
                    </a:xfrm>
                    <a:prstGeom prst="rect">
                      <a:avLst/>
                    </a:prstGeom>
                  </pic:spPr>
                </pic:pic>
              </a:graphicData>
            </a:graphic>
          </wp:inline>
        </w:drawing>
      </w:r>
    </w:p>
    <w:p w14:paraId="40AD9895" w14:textId="77777777" w:rsidR="00B540CC" w:rsidRDefault="00B540CC" w:rsidP="00B540CC">
      <w:pPr>
        <w:pStyle w:val="Heading2"/>
      </w:pPr>
      <w:r>
        <w:t>Custom Action Work Order Assignment</w:t>
      </w:r>
    </w:p>
    <w:p w14:paraId="5EC36272" w14:textId="77777777" w:rsidR="00B540CC" w:rsidRDefault="00B540CC" w:rsidP="00B540CC"/>
    <w:p w14:paraId="08A492D9" w14:textId="77777777" w:rsidR="00B540CC" w:rsidRDefault="00B540CC" w:rsidP="00B540CC">
      <w:pPr>
        <w:pStyle w:val="ListParagraph"/>
        <w:numPr>
          <w:ilvl w:val="0"/>
          <w:numId w:val="3"/>
        </w:numPr>
      </w:pPr>
      <w:r>
        <w:t xml:space="preserve">Custom actions allow you to quickly assign and close Work Orders. </w:t>
      </w:r>
    </w:p>
    <w:p w14:paraId="2CA243BC" w14:textId="77777777" w:rsidR="00B540CC" w:rsidRDefault="00B540CC" w:rsidP="00B540CC">
      <w:r>
        <w:rPr>
          <w:noProof/>
        </w:rPr>
        <w:drawing>
          <wp:inline distT="0" distB="0" distL="0" distR="0" wp14:anchorId="12641306" wp14:editId="243A8A2C">
            <wp:extent cx="5943600" cy="1962150"/>
            <wp:effectExtent l="0" t="0" r="0" b="0"/>
            <wp:docPr id="115118946" name="Picture 115118946"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118946" name="Picture 115118946" descr="Graphical user interface, text, application, email&#10;&#10;Description automatically generated"/>
                    <pic:cNvPicPr/>
                  </pic:nvPicPr>
                  <pic:blipFill>
                    <a:blip r:embed="rId34"/>
                    <a:stretch>
                      <a:fillRect/>
                    </a:stretch>
                  </pic:blipFill>
                  <pic:spPr>
                    <a:xfrm>
                      <a:off x="0" y="0"/>
                      <a:ext cx="5943600" cy="1962150"/>
                    </a:xfrm>
                    <a:prstGeom prst="rect">
                      <a:avLst/>
                    </a:prstGeom>
                  </pic:spPr>
                </pic:pic>
              </a:graphicData>
            </a:graphic>
          </wp:inline>
        </w:drawing>
      </w:r>
    </w:p>
    <w:p w14:paraId="680D3FE9" w14:textId="77777777" w:rsidR="00B540CC" w:rsidRDefault="00B540CC" w:rsidP="00B540CC">
      <w:pPr>
        <w:pStyle w:val="Heading2"/>
      </w:pPr>
      <w:bookmarkStart w:id="10" w:name="_Toc482177633"/>
      <w:r w:rsidRPr="00C64857">
        <w:t xml:space="preserve">Close </w:t>
      </w:r>
      <w:bookmarkEnd w:id="10"/>
      <w:r>
        <w:t>Work Order</w:t>
      </w:r>
    </w:p>
    <w:p w14:paraId="5F59CBD2" w14:textId="77777777" w:rsidR="00B540CC" w:rsidRDefault="00B540CC" w:rsidP="00B540CC">
      <w:r>
        <w:t>You can close a Work Order by using one of the following options:</w:t>
      </w:r>
    </w:p>
    <w:p w14:paraId="12ED3300" w14:textId="77777777" w:rsidR="00B540CC" w:rsidRDefault="00B540CC" w:rsidP="00B540CC">
      <w:pPr>
        <w:pStyle w:val="ListParagraph"/>
        <w:numPr>
          <w:ilvl w:val="0"/>
          <w:numId w:val="4"/>
        </w:numPr>
      </w:pPr>
      <w:r>
        <w:t>Custom Action</w:t>
      </w:r>
    </w:p>
    <w:p w14:paraId="30CA3635" w14:textId="77777777" w:rsidR="00B540CC" w:rsidRDefault="00B540CC" w:rsidP="00B540CC">
      <w:pPr>
        <w:pStyle w:val="ListParagraph"/>
        <w:numPr>
          <w:ilvl w:val="0"/>
          <w:numId w:val="4"/>
        </w:numPr>
      </w:pPr>
      <w:r>
        <w:t>Work Order Actions</w:t>
      </w:r>
    </w:p>
    <w:p w14:paraId="588E535D" w14:textId="77777777" w:rsidR="00B540CC" w:rsidRDefault="00B540CC" w:rsidP="00B540CC">
      <w:pPr>
        <w:pStyle w:val="ListParagraph"/>
        <w:numPr>
          <w:ilvl w:val="0"/>
          <w:numId w:val="4"/>
        </w:numPr>
      </w:pPr>
      <w:r>
        <w:t>Request Status</w:t>
      </w:r>
    </w:p>
    <w:p w14:paraId="6720F4E5" w14:textId="77777777" w:rsidR="00B540CC" w:rsidRDefault="00B540CC" w:rsidP="00B540CC">
      <w:pPr>
        <w:pStyle w:val="ListParagraph"/>
        <w:ind w:left="360"/>
        <w:rPr>
          <w:b/>
        </w:rPr>
      </w:pPr>
    </w:p>
    <w:p w14:paraId="765FD46C" w14:textId="77777777" w:rsidR="00B540CC" w:rsidRPr="00C64857" w:rsidRDefault="00B540CC" w:rsidP="00B540CC">
      <w:pPr>
        <w:pStyle w:val="ListParagraph"/>
        <w:numPr>
          <w:ilvl w:val="0"/>
          <w:numId w:val="5"/>
        </w:numPr>
        <w:rPr>
          <w:b/>
        </w:rPr>
      </w:pPr>
      <w:r w:rsidRPr="00C64857">
        <w:rPr>
          <w:b/>
        </w:rPr>
        <w:t>Request Status:</w:t>
      </w:r>
    </w:p>
    <w:p w14:paraId="55652E44" w14:textId="77777777" w:rsidR="00B540CC" w:rsidRDefault="00B540CC" w:rsidP="00B540CC">
      <w:r>
        <w:t>Work Orders can also be closed by setting ‘Request Status’ field to ‘Closed’ as shown below</w:t>
      </w:r>
    </w:p>
    <w:p w14:paraId="25ACCA6F" w14:textId="77777777" w:rsidR="00B540CC" w:rsidRPr="00C64857" w:rsidRDefault="00B540CC" w:rsidP="00B540CC">
      <w:r>
        <w:rPr>
          <w:noProof/>
        </w:rPr>
        <w:lastRenderedPageBreak/>
        <w:drawing>
          <wp:inline distT="0" distB="0" distL="0" distR="0" wp14:anchorId="74D38E47" wp14:editId="730620E4">
            <wp:extent cx="5943600" cy="2172335"/>
            <wp:effectExtent l="0" t="0" r="0" b="0"/>
            <wp:docPr id="11" name="Picture 1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text, application, email&#10;&#10;Description automatically generated"/>
                    <pic:cNvPicPr/>
                  </pic:nvPicPr>
                  <pic:blipFill>
                    <a:blip r:embed="rId35"/>
                    <a:stretch>
                      <a:fillRect/>
                    </a:stretch>
                  </pic:blipFill>
                  <pic:spPr>
                    <a:xfrm>
                      <a:off x="0" y="0"/>
                      <a:ext cx="5943600" cy="2172335"/>
                    </a:xfrm>
                    <a:prstGeom prst="rect">
                      <a:avLst/>
                    </a:prstGeom>
                  </pic:spPr>
                </pic:pic>
              </a:graphicData>
            </a:graphic>
          </wp:inline>
        </w:drawing>
      </w:r>
    </w:p>
    <w:p w14:paraId="70DED518" w14:textId="77777777" w:rsidR="00B540CC" w:rsidRPr="00031C2A" w:rsidRDefault="00B540CC" w:rsidP="00B540CC">
      <w:pPr>
        <w:pStyle w:val="Heading2"/>
      </w:pPr>
      <w:bookmarkStart w:id="11" w:name="_Toc482177634"/>
      <w:r w:rsidRPr="00031C2A">
        <w:t xml:space="preserve">Emailing </w:t>
      </w:r>
      <w:bookmarkEnd w:id="11"/>
      <w:r>
        <w:t>Work Order</w:t>
      </w:r>
    </w:p>
    <w:p w14:paraId="2FA1F294" w14:textId="77777777" w:rsidR="00B540CC" w:rsidRDefault="00B540CC" w:rsidP="00B540CC">
      <w:r w:rsidRPr="00FC7F7D">
        <w:t xml:space="preserve">You can email a </w:t>
      </w:r>
      <w:r>
        <w:t xml:space="preserve">Work Order </w:t>
      </w:r>
      <w:r w:rsidRPr="00FC7F7D">
        <w:t>to anyone who may want to see it</w:t>
      </w:r>
      <w:r>
        <w:t>. You can use this feature as</w:t>
      </w:r>
      <w:r w:rsidRPr="00FC7F7D">
        <w:t xml:space="preserve"> </w:t>
      </w:r>
      <w:r>
        <w:t>‘For Your information’</w:t>
      </w:r>
      <w:r w:rsidRPr="00FC7F7D">
        <w:t xml:space="preserve"> for someone who does not want to have continuous notifications about the </w:t>
      </w:r>
      <w:r>
        <w:t>Work Order</w:t>
      </w:r>
      <w:r w:rsidRPr="00FC7F7D">
        <w:t>, or for someone who misplaced a notification email</w:t>
      </w:r>
      <w:r>
        <w:t>.</w:t>
      </w:r>
    </w:p>
    <w:p w14:paraId="72E3F127" w14:textId="77777777" w:rsidR="00B540CC" w:rsidRDefault="00B540CC" w:rsidP="00B540CC">
      <w:r>
        <w:t>You can send email from one of these following options:</w:t>
      </w:r>
    </w:p>
    <w:p w14:paraId="2DA759C2" w14:textId="77777777" w:rsidR="00B540CC" w:rsidRDefault="00B540CC" w:rsidP="00B540CC">
      <w:pPr>
        <w:pStyle w:val="ListParagraph"/>
        <w:numPr>
          <w:ilvl w:val="0"/>
          <w:numId w:val="6"/>
        </w:numPr>
      </w:pPr>
      <w:r>
        <w:t>Open Work Order in Display mode</w:t>
      </w:r>
    </w:p>
    <w:p w14:paraId="082B333C" w14:textId="77777777" w:rsidR="00B540CC" w:rsidRDefault="00B540CC" w:rsidP="00B540CC">
      <w:pPr>
        <w:pStyle w:val="ListParagraph"/>
        <w:numPr>
          <w:ilvl w:val="0"/>
          <w:numId w:val="6"/>
        </w:numPr>
      </w:pPr>
      <w:r>
        <w:t>‘Items’ ribbon bar from within the list view of Work Order</w:t>
      </w:r>
    </w:p>
    <w:p w14:paraId="7C592A68" w14:textId="77777777" w:rsidR="00B540CC" w:rsidRDefault="00B540CC" w:rsidP="00B540CC">
      <w:r w:rsidRPr="00884599">
        <w:rPr>
          <w:b/>
        </w:rPr>
        <w:t xml:space="preserve">Open </w:t>
      </w:r>
      <w:r>
        <w:rPr>
          <w:b/>
        </w:rPr>
        <w:t xml:space="preserve">Work Order </w:t>
      </w:r>
      <w:r w:rsidRPr="00884599">
        <w:rPr>
          <w:b/>
        </w:rPr>
        <w:t>in Display Mode:</w:t>
      </w:r>
    </w:p>
    <w:p w14:paraId="03BCDF08" w14:textId="77777777" w:rsidR="00B540CC" w:rsidRDefault="00B540CC" w:rsidP="00B540CC">
      <w:r>
        <w:t xml:space="preserve">You can send email from the ‘Email’ option in ribbon of a ticket opened in display mode as shown using Crow Canyon’s Email Manager: </w:t>
      </w:r>
      <w:hyperlink r:id="rId36" w:history="1">
        <w:r w:rsidRPr="00755BFD">
          <w:rPr>
            <w:rStyle w:val="Hyperlink"/>
          </w:rPr>
          <w:t>https://www.crowcanyon.info/nitro/appmanual_v2/advanced-email.html</w:t>
        </w:r>
      </w:hyperlink>
      <w:r>
        <w:t xml:space="preserve"> </w:t>
      </w:r>
    </w:p>
    <w:p w14:paraId="7FC4E422" w14:textId="77777777" w:rsidR="00B540CC" w:rsidRDefault="00B540CC" w:rsidP="00B540CC">
      <w:r>
        <w:rPr>
          <w:noProof/>
        </w:rPr>
        <w:drawing>
          <wp:inline distT="0" distB="0" distL="0" distR="0" wp14:anchorId="4D28C8A2" wp14:editId="30A5C7CB">
            <wp:extent cx="5943600" cy="2004060"/>
            <wp:effectExtent l="0" t="0" r="0" b="0"/>
            <wp:docPr id="12" name="Picture 1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raphical user interface, application&#10;&#10;Description automatically generated"/>
                    <pic:cNvPicPr/>
                  </pic:nvPicPr>
                  <pic:blipFill>
                    <a:blip r:embed="rId37"/>
                    <a:stretch>
                      <a:fillRect/>
                    </a:stretch>
                  </pic:blipFill>
                  <pic:spPr>
                    <a:xfrm>
                      <a:off x="0" y="0"/>
                      <a:ext cx="5943600" cy="2004060"/>
                    </a:xfrm>
                    <a:prstGeom prst="rect">
                      <a:avLst/>
                    </a:prstGeom>
                  </pic:spPr>
                </pic:pic>
              </a:graphicData>
            </a:graphic>
          </wp:inline>
        </w:drawing>
      </w:r>
    </w:p>
    <w:p w14:paraId="3F70EF54" w14:textId="77777777" w:rsidR="00B540CC" w:rsidRDefault="00B540CC" w:rsidP="00B540CC"/>
    <w:p w14:paraId="6A9A3078" w14:textId="77777777" w:rsidR="00B540CC" w:rsidRDefault="00B540CC" w:rsidP="00B540CC">
      <w:pPr>
        <w:pStyle w:val="Heading1"/>
        <w:ind w:left="2880"/>
        <w:rPr>
          <w:sz w:val="48"/>
          <w:szCs w:val="48"/>
        </w:rPr>
      </w:pPr>
      <w:bookmarkStart w:id="12" w:name="_Toc482177637"/>
      <w:r w:rsidRPr="00440E9D">
        <w:rPr>
          <w:sz w:val="48"/>
          <w:szCs w:val="48"/>
        </w:rPr>
        <w:t>Manager Workspace</w:t>
      </w:r>
      <w:bookmarkEnd w:id="12"/>
    </w:p>
    <w:p w14:paraId="38426C52" w14:textId="77777777" w:rsidR="00B540CC" w:rsidRPr="00C045F1" w:rsidRDefault="00B540CC" w:rsidP="00B540CC">
      <w:pPr>
        <w:rPr>
          <w:shd w:val="clear" w:color="auto" w:fill="FFFFFF"/>
        </w:rPr>
      </w:pPr>
      <w:r w:rsidRPr="00C045F1">
        <w:rPr>
          <w:shd w:val="clear" w:color="auto" w:fill="FFFFFF"/>
        </w:rPr>
        <w:t xml:space="preserve">The </w:t>
      </w:r>
      <w:r w:rsidRPr="00C045F1">
        <w:t xml:space="preserve">Manager </w:t>
      </w:r>
      <w:r w:rsidRPr="00C045F1">
        <w:rPr>
          <w:shd w:val="clear" w:color="auto" w:fill="FFFFFF"/>
        </w:rPr>
        <w:t xml:space="preserve">Workspace is a quick way </w:t>
      </w:r>
      <w:r w:rsidRPr="00C045F1">
        <w:t>for</w:t>
      </w:r>
      <w:r>
        <w:t xml:space="preserve"> Managers to monitor staff work </w:t>
      </w:r>
      <w:r w:rsidRPr="00C045F1">
        <w:t xml:space="preserve">across the whole department. </w:t>
      </w:r>
      <w:r w:rsidRPr="00C045F1">
        <w:rPr>
          <w:shd w:val="clear" w:color="auto" w:fill="FFFFFF"/>
        </w:rPr>
        <w:t xml:space="preserve"> </w:t>
      </w:r>
    </w:p>
    <w:p w14:paraId="674261E0" w14:textId="77777777" w:rsidR="00B540CC" w:rsidRPr="00D23F46" w:rsidRDefault="00B540CC" w:rsidP="00B540CC">
      <w:pPr>
        <w:pStyle w:val="ListParagraph"/>
        <w:numPr>
          <w:ilvl w:val="0"/>
          <w:numId w:val="7"/>
        </w:numPr>
        <w:spacing w:after="0" w:line="360" w:lineRule="auto"/>
        <w:rPr>
          <w:rFonts w:cs="Arial"/>
          <w:color w:val="000000"/>
          <w:shd w:val="clear" w:color="auto" w:fill="FFFFFF"/>
        </w:rPr>
      </w:pPr>
      <w:r w:rsidRPr="00D23F46">
        <w:rPr>
          <w:rFonts w:cs="Arial"/>
          <w:color w:val="000000"/>
          <w:shd w:val="clear" w:color="auto" w:fill="FFFFFF"/>
        </w:rPr>
        <w:t xml:space="preserve">All overdue </w:t>
      </w:r>
      <w:r>
        <w:rPr>
          <w:rFonts w:cs="Arial"/>
          <w:color w:val="000000"/>
          <w:shd w:val="clear" w:color="auto" w:fill="FFFFFF"/>
        </w:rPr>
        <w:t>work orders</w:t>
      </w:r>
    </w:p>
    <w:p w14:paraId="78B1B147" w14:textId="77777777" w:rsidR="00B540CC" w:rsidRPr="00D23F46" w:rsidRDefault="00B540CC" w:rsidP="00B540CC">
      <w:pPr>
        <w:pStyle w:val="ListParagraph"/>
        <w:numPr>
          <w:ilvl w:val="0"/>
          <w:numId w:val="7"/>
        </w:numPr>
        <w:spacing w:after="0" w:line="360" w:lineRule="auto"/>
        <w:rPr>
          <w:rFonts w:cs="Arial"/>
          <w:color w:val="000000"/>
          <w:shd w:val="clear" w:color="auto" w:fill="FFFFFF"/>
        </w:rPr>
      </w:pPr>
      <w:r w:rsidRPr="00D23F46">
        <w:rPr>
          <w:rFonts w:cs="Arial"/>
          <w:color w:val="000000"/>
          <w:shd w:val="clear" w:color="auto" w:fill="FFFFFF"/>
        </w:rPr>
        <w:t xml:space="preserve">My </w:t>
      </w:r>
      <w:r>
        <w:rPr>
          <w:rFonts w:cs="Arial"/>
          <w:color w:val="000000"/>
          <w:shd w:val="clear" w:color="auto" w:fill="FFFFFF"/>
        </w:rPr>
        <w:t>Assigned work orders</w:t>
      </w:r>
    </w:p>
    <w:p w14:paraId="53EAE801" w14:textId="77777777" w:rsidR="00B540CC" w:rsidRPr="00D23F46" w:rsidRDefault="00B540CC" w:rsidP="00B540CC">
      <w:pPr>
        <w:pStyle w:val="ListParagraph"/>
        <w:numPr>
          <w:ilvl w:val="0"/>
          <w:numId w:val="7"/>
        </w:numPr>
        <w:spacing w:after="0" w:line="360" w:lineRule="auto"/>
        <w:rPr>
          <w:rFonts w:cs="Arial"/>
          <w:color w:val="000000"/>
          <w:shd w:val="clear" w:color="auto" w:fill="FFFFFF"/>
        </w:rPr>
      </w:pPr>
      <w:r w:rsidRPr="00D23F46">
        <w:rPr>
          <w:rFonts w:cs="Arial"/>
          <w:color w:val="000000"/>
          <w:shd w:val="clear" w:color="auto" w:fill="FFFFFF"/>
        </w:rPr>
        <w:lastRenderedPageBreak/>
        <w:t xml:space="preserve">Unassigned </w:t>
      </w:r>
      <w:r>
        <w:rPr>
          <w:rFonts w:cs="Arial"/>
          <w:color w:val="000000"/>
          <w:shd w:val="clear" w:color="auto" w:fill="FFFFFF"/>
        </w:rPr>
        <w:t>work orders</w:t>
      </w:r>
    </w:p>
    <w:p w14:paraId="75D347E6" w14:textId="77777777" w:rsidR="00B540CC" w:rsidRPr="00D23F46" w:rsidRDefault="00B540CC" w:rsidP="00B540CC">
      <w:pPr>
        <w:pStyle w:val="ListParagraph"/>
        <w:numPr>
          <w:ilvl w:val="0"/>
          <w:numId w:val="7"/>
        </w:numPr>
        <w:spacing w:after="0" w:line="360" w:lineRule="auto"/>
        <w:rPr>
          <w:rFonts w:cs="Arial"/>
          <w:color w:val="000000"/>
          <w:shd w:val="clear" w:color="auto" w:fill="FFFFFF"/>
        </w:rPr>
      </w:pPr>
      <w:r w:rsidRPr="00D23F46">
        <w:rPr>
          <w:rFonts w:cs="Arial"/>
          <w:color w:val="000000"/>
          <w:shd w:val="clear" w:color="auto" w:fill="FFFFFF"/>
        </w:rPr>
        <w:t>User tasks</w:t>
      </w:r>
    </w:p>
    <w:p w14:paraId="457A4514" w14:textId="77777777" w:rsidR="00B540CC" w:rsidRPr="00D23F46" w:rsidRDefault="00B540CC" w:rsidP="00B540CC">
      <w:pPr>
        <w:pStyle w:val="ListParagraph"/>
        <w:numPr>
          <w:ilvl w:val="0"/>
          <w:numId w:val="7"/>
        </w:numPr>
        <w:spacing w:after="0" w:line="360" w:lineRule="auto"/>
        <w:rPr>
          <w:rFonts w:cs="Arial"/>
          <w:color w:val="000000"/>
          <w:shd w:val="clear" w:color="auto" w:fill="FFFFFF"/>
        </w:rPr>
      </w:pPr>
      <w:r w:rsidRPr="00D23F46">
        <w:rPr>
          <w:rFonts w:cs="Arial"/>
          <w:color w:val="000000"/>
          <w:shd w:val="clear" w:color="auto" w:fill="FFFFFF"/>
        </w:rPr>
        <w:t>Staff load</w:t>
      </w:r>
    </w:p>
    <w:p w14:paraId="7EB8FA49" w14:textId="77777777" w:rsidR="00B540CC" w:rsidRPr="00D23F46" w:rsidRDefault="00B540CC" w:rsidP="00B540CC">
      <w:pPr>
        <w:pStyle w:val="ListParagraph"/>
        <w:numPr>
          <w:ilvl w:val="0"/>
          <w:numId w:val="7"/>
        </w:numPr>
        <w:spacing w:after="0" w:line="360" w:lineRule="auto"/>
        <w:rPr>
          <w:rFonts w:cs="Arial"/>
          <w:color w:val="000000"/>
          <w:shd w:val="clear" w:color="auto" w:fill="FFFFFF"/>
        </w:rPr>
      </w:pPr>
      <w:r w:rsidRPr="00D23F46">
        <w:rPr>
          <w:rFonts w:cs="Arial"/>
          <w:color w:val="000000"/>
          <w:shd w:val="clear" w:color="auto" w:fill="FFFFFF"/>
        </w:rPr>
        <w:t xml:space="preserve">Open </w:t>
      </w:r>
      <w:r>
        <w:rPr>
          <w:rFonts w:cs="Arial"/>
          <w:color w:val="000000"/>
          <w:shd w:val="clear" w:color="auto" w:fill="FFFFFF"/>
        </w:rPr>
        <w:t>work order</w:t>
      </w:r>
      <w:r w:rsidRPr="00D23F46">
        <w:rPr>
          <w:rFonts w:cs="Arial"/>
          <w:color w:val="000000"/>
          <w:shd w:val="clear" w:color="auto" w:fill="FFFFFF"/>
        </w:rPr>
        <w:t xml:space="preserve">s by category and priority </w:t>
      </w:r>
    </w:p>
    <w:p w14:paraId="1966C38C" w14:textId="77777777" w:rsidR="00B540CC" w:rsidRPr="00D23F46" w:rsidRDefault="00B540CC" w:rsidP="00B540CC">
      <w:pPr>
        <w:pStyle w:val="ListParagraph"/>
        <w:numPr>
          <w:ilvl w:val="0"/>
          <w:numId w:val="7"/>
        </w:numPr>
        <w:spacing w:after="0" w:line="360" w:lineRule="auto"/>
        <w:rPr>
          <w:rFonts w:cs="Arial"/>
          <w:color w:val="000000"/>
          <w:shd w:val="clear" w:color="auto" w:fill="FFFFFF"/>
        </w:rPr>
      </w:pPr>
      <w:r w:rsidRPr="00D23F46">
        <w:rPr>
          <w:rFonts w:cs="Arial"/>
          <w:color w:val="000000"/>
          <w:shd w:val="clear" w:color="auto" w:fill="FFFFFF"/>
        </w:rPr>
        <w:t xml:space="preserve">Incoming </w:t>
      </w:r>
      <w:r>
        <w:rPr>
          <w:rFonts w:cs="Arial"/>
          <w:color w:val="000000"/>
          <w:shd w:val="clear" w:color="auto" w:fill="FFFFFF"/>
        </w:rPr>
        <w:t xml:space="preserve">work orders by </w:t>
      </w:r>
      <w:r w:rsidRPr="00D23F46">
        <w:rPr>
          <w:rFonts w:cs="Arial"/>
          <w:color w:val="000000"/>
          <w:shd w:val="clear" w:color="auto" w:fill="FFFFFF"/>
        </w:rPr>
        <w:t>month</w:t>
      </w:r>
    </w:p>
    <w:p w14:paraId="1668A39C" w14:textId="77777777" w:rsidR="00B540CC" w:rsidRPr="00D23F46" w:rsidRDefault="00B540CC" w:rsidP="00B540CC">
      <w:pPr>
        <w:pStyle w:val="ListParagraph"/>
        <w:numPr>
          <w:ilvl w:val="0"/>
          <w:numId w:val="7"/>
        </w:numPr>
        <w:spacing w:after="0" w:line="360" w:lineRule="auto"/>
        <w:rPr>
          <w:rFonts w:cs="Arial"/>
          <w:color w:val="000000"/>
          <w:shd w:val="clear" w:color="auto" w:fill="FFFFFF"/>
        </w:rPr>
      </w:pPr>
      <w:r w:rsidRPr="00D23F46">
        <w:rPr>
          <w:rFonts w:cs="Arial"/>
          <w:color w:val="000000"/>
          <w:shd w:val="clear" w:color="auto" w:fill="FFFFFF"/>
        </w:rPr>
        <w:t xml:space="preserve">Closed </w:t>
      </w:r>
      <w:r>
        <w:rPr>
          <w:rFonts w:cs="Arial"/>
          <w:color w:val="000000"/>
          <w:shd w:val="clear" w:color="auto" w:fill="FFFFFF"/>
        </w:rPr>
        <w:t>work orders</w:t>
      </w:r>
      <w:r w:rsidRPr="00D23F46">
        <w:rPr>
          <w:rFonts w:cs="Arial"/>
          <w:color w:val="000000"/>
          <w:shd w:val="clear" w:color="auto" w:fill="FFFFFF"/>
        </w:rPr>
        <w:t xml:space="preserve"> by month</w:t>
      </w:r>
    </w:p>
    <w:p w14:paraId="475951AB" w14:textId="77777777" w:rsidR="00B540CC" w:rsidRDefault="00B540CC" w:rsidP="00B540CC">
      <w:pPr>
        <w:rPr>
          <w:shd w:val="clear" w:color="auto" w:fill="FFFFFF"/>
        </w:rPr>
      </w:pPr>
      <w:r w:rsidRPr="00C045F1">
        <w:rPr>
          <w:shd w:val="clear" w:color="auto" w:fill="FFFFFF"/>
        </w:rPr>
        <w:t>All these elements are customizable web parts.</w:t>
      </w:r>
    </w:p>
    <w:p w14:paraId="489ED73A" w14:textId="77777777" w:rsidR="00B540CC" w:rsidRDefault="00B540CC" w:rsidP="00B540CC">
      <w:pPr>
        <w:rPr>
          <w:shd w:val="clear" w:color="auto" w:fill="FFFFFF"/>
        </w:rPr>
      </w:pPr>
      <w:r>
        <w:rPr>
          <w:noProof/>
        </w:rPr>
        <w:drawing>
          <wp:inline distT="0" distB="0" distL="0" distR="0" wp14:anchorId="62EE8186" wp14:editId="72EBD628">
            <wp:extent cx="5943600" cy="2506345"/>
            <wp:effectExtent l="0" t="0" r="0" b="8255"/>
            <wp:docPr id="13" name="Picture 1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application&#10;&#10;Description automatically generated"/>
                    <pic:cNvPicPr/>
                  </pic:nvPicPr>
                  <pic:blipFill>
                    <a:blip r:embed="rId38"/>
                    <a:stretch>
                      <a:fillRect/>
                    </a:stretch>
                  </pic:blipFill>
                  <pic:spPr>
                    <a:xfrm>
                      <a:off x="0" y="0"/>
                      <a:ext cx="5943600" cy="2506345"/>
                    </a:xfrm>
                    <a:prstGeom prst="rect">
                      <a:avLst/>
                    </a:prstGeom>
                  </pic:spPr>
                </pic:pic>
              </a:graphicData>
            </a:graphic>
          </wp:inline>
        </w:drawing>
      </w:r>
    </w:p>
    <w:p w14:paraId="10B39833" w14:textId="77777777" w:rsidR="00B540CC" w:rsidRDefault="00B540CC" w:rsidP="00B540CC">
      <w:pPr>
        <w:rPr>
          <w:shd w:val="clear" w:color="auto" w:fill="FFFFFF"/>
        </w:rPr>
      </w:pPr>
      <w:r>
        <w:rPr>
          <w:noProof/>
        </w:rPr>
        <w:drawing>
          <wp:inline distT="0" distB="0" distL="0" distR="0" wp14:anchorId="5C83AC9F" wp14:editId="428245C6">
            <wp:extent cx="5943600" cy="2594610"/>
            <wp:effectExtent l="0" t="0" r="0" b="0"/>
            <wp:docPr id="14" name="Picture 14" descr="Graphical user interface, applicatio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 application, table&#10;&#10;Description automatically generated"/>
                    <pic:cNvPicPr/>
                  </pic:nvPicPr>
                  <pic:blipFill>
                    <a:blip r:embed="rId39"/>
                    <a:stretch>
                      <a:fillRect/>
                    </a:stretch>
                  </pic:blipFill>
                  <pic:spPr>
                    <a:xfrm>
                      <a:off x="0" y="0"/>
                      <a:ext cx="5943600" cy="2594610"/>
                    </a:xfrm>
                    <a:prstGeom prst="rect">
                      <a:avLst/>
                    </a:prstGeom>
                  </pic:spPr>
                </pic:pic>
              </a:graphicData>
            </a:graphic>
          </wp:inline>
        </w:drawing>
      </w:r>
    </w:p>
    <w:p w14:paraId="54E2A4FB" w14:textId="77777777" w:rsidR="00B540CC" w:rsidRDefault="00B540CC" w:rsidP="00B540CC">
      <w:pPr>
        <w:pStyle w:val="Heading1"/>
        <w:rPr>
          <w:sz w:val="44"/>
          <w:szCs w:val="44"/>
        </w:rPr>
      </w:pPr>
      <w:bookmarkStart w:id="13" w:name="_Toc482177638"/>
      <w:r>
        <w:rPr>
          <w:sz w:val="44"/>
          <w:szCs w:val="44"/>
        </w:rPr>
        <w:t>Staff Workspace</w:t>
      </w:r>
      <w:bookmarkEnd w:id="13"/>
    </w:p>
    <w:p w14:paraId="15E023D4" w14:textId="77777777" w:rsidR="00B540CC" w:rsidRPr="00FD093B" w:rsidRDefault="00B540CC" w:rsidP="00B540CC">
      <w:pPr>
        <w:rPr>
          <w:shd w:val="clear" w:color="auto" w:fill="FFFFFF"/>
        </w:rPr>
      </w:pPr>
      <w:r w:rsidRPr="00FD093B">
        <w:rPr>
          <w:shd w:val="clear" w:color="auto" w:fill="FFFFFF"/>
        </w:rPr>
        <w:t>The Staff Workspace is a quick way for a sta</w:t>
      </w:r>
      <w:r>
        <w:rPr>
          <w:shd w:val="clear" w:color="auto" w:fill="FFFFFF"/>
        </w:rPr>
        <w:t>ff member to see</w:t>
      </w:r>
      <w:r w:rsidRPr="00FD093B">
        <w:rPr>
          <w:shd w:val="clear" w:color="auto" w:fill="FFFFFF"/>
        </w:rPr>
        <w:t xml:space="preserve"> data</w:t>
      </w:r>
      <w:r>
        <w:rPr>
          <w:shd w:val="clear" w:color="auto" w:fill="FFFFFF"/>
        </w:rPr>
        <w:t xml:space="preserve"> assigned to him</w:t>
      </w:r>
      <w:r w:rsidRPr="00FD093B">
        <w:rPr>
          <w:shd w:val="clear" w:color="auto" w:fill="FFFFFF"/>
        </w:rPr>
        <w:t>, including assigned t</w:t>
      </w:r>
      <w:r>
        <w:rPr>
          <w:shd w:val="clear" w:color="auto" w:fill="FFFFFF"/>
        </w:rPr>
        <w:t>ickets, unassigned work orders, assigned</w:t>
      </w:r>
      <w:r w:rsidRPr="00FD093B">
        <w:rPr>
          <w:shd w:val="clear" w:color="auto" w:fill="FFFFFF"/>
        </w:rPr>
        <w:t xml:space="preserve"> </w:t>
      </w:r>
      <w:r>
        <w:rPr>
          <w:shd w:val="clear" w:color="auto" w:fill="FFFFFF"/>
        </w:rPr>
        <w:t>work orders</w:t>
      </w:r>
      <w:r w:rsidRPr="00FD093B">
        <w:rPr>
          <w:shd w:val="clear" w:color="auto" w:fill="FFFFFF"/>
        </w:rPr>
        <w:t xml:space="preserve">, and open </w:t>
      </w:r>
      <w:r>
        <w:rPr>
          <w:shd w:val="clear" w:color="auto" w:fill="FFFFFF"/>
        </w:rPr>
        <w:t xml:space="preserve">work orders </w:t>
      </w:r>
      <w:r w:rsidRPr="00FD093B">
        <w:rPr>
          <w:shd w:val="clear" w:color="auto" w:fill="FFFFFF"/>
        </w:rPr>
        <w:t>by category, etc. All these elements are customizable web parts.</w:t>
      </w:r>
    </w:p>
    <w:p w14:paraId="52CB2C0B" w14:textId="77777777" w:rsidR="00B540CC" w:rsidRDefault="00B540CC" w:rsidP="00B540CC">
      <w:pPr>
        <w:rPr>
          <w:shd w:val="clear" w:color="auto" w:fill="FFFFFF"/>
        </w:rPr>
      </w:pPr>
      <w:r w:rsidRPr="00FD093B">
        <w:rPr>
          <w:shd w:val="clear" w:color="auto" w:fill="FFFFFF"/>
        </w:rPr>
        <w:t>Note: From here staff can Work on tickets</w:t>
      </w:r>
      <w:r>
        <w:rPr>
          <w:shd w:val="clear" w:color="auto" w:fill="FFFFFF"/>
        </w:rPr>
        <w:t xml:space="preserve"> and tasks</w:t>
      </w:r>
      <w:r w:rsidRPr="00FD093B">
        <w:rPr>
          <w:shd w:val="clear" w:color="auto" w:fill="FFFFFF"/>
        </w:rPr>
        <w:t xml:space="preserve"> which are assigned to them </w:t>
      </w:r>
    </w:p>
    <w:p w14:paraId="57658C65" w14:textId="77777777" w:rsidR="00B540CC" w:rsidRDefault="00B540CC" w:rsidP="00B540CC">
      <w:pPr>
        <w:rPr>
          <w:shd w:val="clear" w:color="auto" w:fill="FFFFFF"/>
        </w:rPr>
      </w:pPr>
      <w:r>
        <w:rPr>
          <w:noProof/>
        </w:rPr>
        <w:lastRenderedPageBreak/>
        <w:drawing>
          <wp:inline distT="0" distB="0" distL="0" distR="0" wp14:anchorId="1ABB99FE" wp14:editId="2A0F6FAE">
            <wp:extent cx="5943600" cy="2854960"/>
            <wp:effectExtent l="0" t="0" r="0" b="2540"/>
            <wp:docPr id="15" name="Picture 15"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graphical user interface&#10;&#10;Description automatically generated"/>
                    <pic:cNvPicPr/>
                  </pic:nvPicPr>
                  <pic:blipFill>
                    <a:blip r:embed="rId40"/>
                    <a:stretch>
                      <a:fillRect/>
                    </a:stretch>
                  </pic:blipFill>
                  <pic:spPr>
                    <a:xfrm>
                      <a:off x="0" y="0"/>
                      <a:ext cx="5943600" cy="2854960"/>
                    </a:xfrm>
                    <a:prstGeom prst="rect">
                      <a:avLst/>
                    </a:prstGeom>
                  </pic:spPr>
                </pic:pic>
              </a:graphicData>
            </a:graphic>
          </wp:inline>
        </w:drawing>
      </w:r>
    </w:p>
    <w:p w14:paraId="6DC7D5D5" w14:textId="77777777" w:rsidR="00B540CC" w:rsidRDefault="00B540CC" w:rsidP="00B540CC">
      <w:pPr>
        <w:pStyle w:val="Heading1"/>
      </w:pPr>
      <w:bookmarkStart w:id="14" w:name="_Toc482177641"/>
      <w:r w:rsidRPr="00ED30EA">
        <w:t>Knowledge Base</w:t>
      </w:r>
      <w:bookmarkEnd w:id="14"/>
    </w:p>
    <w:p w14:paraId="26632FBC" w14:textId="77777777" w:rsidR="00B540CC" w:rsidRDefault="00B540CC" w:rsidP="00B540CC"/>
    <w:p w14:paraId="462B13BE" w14:textId="77777777" w:rsidR="00B540CC" w:rsidRDefault="00B540CC" w:rsidP="00B540CC">
      <w:r>
        <w:t>‘Knowledge Base’ is a quick way to search KB Articles which is configured as a top navigation link in the site as shown below</w:t>
      </w:r>
    </w:p>
    <w:p w14:paraId="7DA12EB2" w14:textId="77777777" w:rsidR="00B540CC" w:rsidRDefault="00B540CC" w:rsidP="00B540CC">
      <w:r w:rsidRPr="00F720E9">
        <w:rPr>
          <w:noProof/>
        </w:rPr>
        <w:lastRenderedPageBreak/>
        <w:drawing>
          <wp:inline distT="0" distB="0" distL="0" distR="0" wp14:anchorId="2D3C27D9" wp14:editId="77D18E2A">
            <wp:extent cx="5867400" cy="4907280"/>
            <wp:effectExtent l="0" t="0" r="0" b="0"/>
            <wp:docPr id="37" name="Picture 77"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77" descr="Graphical user interface, text, application, email&#10;&#10;Description automatically generated"/>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867400" cy="4907280"/>
                    </a:xfrm>
                    <a:prstGeom prst="rect">
                      <a:avLst/>
                    </a:prstGeom>
                    <a:noFill/>
                    <a:ln>
                      <a:noFill/>
                    </a:ln>
                  </pic:spPr>
                </pic:pic>
              </a:graphicData>
            </a:graphic>
          </wp:inline>
        </w:drawing>
      </w:r>
    </w:p>
    <w:p w14:paraId="2B89583A" w14:textId="77777777" w:rsidR="00B540CC" w:rsidRDefault="00B540CC" w:rsidP="00B540CC">
      <w:pPr>
        <w:pStyle w:val="ListParagraph"/>
        <w:numPr>
          <w:ilvl w:val="0"/>
          <w:numId w:val="8"/>
        </w:numPr>
      </w:pPr>
      <w:r w:rsidRPr="001908BE">
        <w:t>You can search Articles directly by entering a Keyword, category, issue type or Title</w:t>
      </w:r>
      <w:r>
        <w:t xml:space="preserve"> in the Search Box</w:t>
      </w:r>
    </w:p>
    <w:p w14:paraId="4F0A82C2" w14:textId="77777777" w:rsidR="00B540CC" w:rsidRPr="001908BE" w:rsidRDefault="00B540CC" w:rsidP="00B540CC">
      <w:pPr>
        <w:pStyle w:val="ListParagraph"/>
        <w:numPr>
          <w:ilvl w:val="0"/>
          <w:numId w:val="8"/>
        </w:numPr>
        <w:spacing w:after="0" w:line="360" w:lineRule="auto"/>
      </w:pPr>
      <w:r w:rsidRPr="001908BE">
        <w:t>Frequently Used Articles</w:t>
      </w:r>
    </w:p>
    <w:p w14:paraId="61473693" w14:textId="77777777" w:rsidR="00B540CC" w:rsidRPr="001908BE" w:rsidRDefault="00B540CC" w:rsidP="00B540CC">
      <w:pPr>
        <w:pStyle w:val="ListParagraph"/>
        <w:numPr>
          <w:ilvl w:val="2"/>
          <w:numId w:val="8"/>
        </w:numPr>
      </w:pPr>
      <w:r w:rsidRPr="001908BE">
        <w:t xml:space="preserve">This Section is very useful for which are more popular </w:t>
      </w:r>
    </w:p>
    <w:p w14:paraId="0405870A" w14:textId="77777777" w:rsidR="00B540CC" w:rsidRPr="001908BE" w:rsidRDefault="00B540CC" w:rsidP="00B540CC">
      <w:pPr>
        <w:pStyle w:val="ListParagraph"/>
        <w:numPr>
          <w:ilvl w:val="2"/>
          <w:numId w:val="8"/>
        </w:numPr>
      </w:pPr>
      <w:r w:rsidRPr="001908BE">
        <w:t>In this section we find two types</w:t>
      </w:r>
    </w:p>
    <w:p w14:paraId="631A31BE" w14:textId="77777777" w:rsidR="00B540CC" w:rsidRPr="001908BE" w:rsidRDefault="00B540CC" w:rsidP="00B540CC">
      <w:pPr>
        <w:pStyle w:val="ListParagraph"/>
        <w:numPr>
          <w:ilvl w:val="0"/>
          <w:numId w:val="8"/>
        </w:numPr>
        <w:spacing w:after="0" w:line="360" w:lineRule="auto"/>
      </w:pPr>
      <w:r w:rsidRPr="001908BE">
        <w:t xml:space="preserve">Common type Articles </w:t>
      </w:r>
    </w:p>
    <w:p w14:paraId="7EF33F2E" w14:textId="77777777" w:rsidR="00B540CC" w:rsidRPr="001908BE" w:rsidRDefault="00B540CC" w:rsidP="00B540CC">
      <w:pPr>
        <w:pStyle w:val="ListParagraph"/>
        <w:numPr>
          <w:ilvl w:val="0"/>
          <w:numId w:val="8"/>
        </w:numPr>
        <w:spacing w:after="0" w:line="360" w:lineRule="auto"/>
      </w:pPr>
      <w:r w:rsidRPr="001908BE">
        <w:t>Highest rated Articles</w:t>
      </w:r>
    </w:p>
    <w:p w14:paraId="54CBBCE6" w14:textId="77777777" w:rsidR="00B540CC" w:rsidRDefault="00B540CC" w:rsidP="00B540CC">
      <w:pPr>
        <w:pStyle w:val="ListParagraph"/>
        <w:numPr>
          <w:ilvl w:val="0"/>
          <w:numId w:val="8"/>
        </w:numPr>
      </w:pPr>
      <w:r>
        <w:t>Articles by Category</w:t>
      </w:r>
    </w:p>
    <w:p w14:paraId="271AA0B1" w14:textId="77777777" w:rsidR="00B540CC" w:rsidRPr="001908BE" w:rsidRDefault="00B540CC" w:rsidP="00B540CC">
      <w:pPr>
        <w:pStyle w:val="ListParagraph"/>
        <w:numPr>
          <w:ilvl w:val="2"/>
          <w:numId w:val="8"/>
        </w:numPr>
      </w:pPr>
      <w:r>
        <w:t>In this Section we find count of Articles under each</w:t>
      </w:r>
      <w:r w:rsidRPr="001908BE">
        <w:t xml:space="preserve"> category</w:t>
      </w:r>
    </w:p>
    <w:p w14:paraId="439377AC" w14:textId="77777777" w:rsidR="00B540CC" w:rsidRDefault="00B540CC" w:rsidP="00B540CC">
      <w:pPr>
        <w:pStyle w:val="Heading1"/>
      </w:pPr>
      <w:bookmarkStart w:id="15" w:name="_Toc482177642"/>
      <w:r w:rsidRPr="001C56DB">
        <w:t>Report Center</w:t>
      </w:r>
      <w:bookmarkEnd w:id="15"/>
    </w:p>
    <w:p w14:paraId="0B62E55E" w14:textId="77777777" w:rsidR="00B540CC" w:rsidRDefault="00B540CC" w:rsidP="00B540CC"/>
    <w:p w14:paraId="6C05FF7E" w14:textId="77777777" w:rsidR="00B540CC" w:rsidRDefault="00B540CC" w:rsidP="00B540CC">
      <w:pPr>
        <w:pStyle w:val="ListParagraph"/>
        <w:numPr>
          <w:ilvl w:val="0"/>
          <w:numId w:val="9"/>
        </w:numPr>
      </w:pPr>
      <w:r>
        <w:t>Report Center is configured as a top navigation link which is to show all the reports configured in the site as shown below.</w:t>
      </w:r>
    </w:p>
    <w:p w14:paraId="3D277564" w14:textId="77777777" w:rsidR="00B540CC" w:rsidRDefault="00B540CC" w:rsidP="00B540CC">
      <w:pPr>
        <w:pStyle w:val="ListParagraph"/>
        <w:ind w:left="360"/>
      </w:pPr>
      <w:r>
        <w:rPr>
          <w:noProof/>
        </w:rPr>
        <w:lastRenderedPageBreak/>
        <w:drawing>
          <wp:inline distT="0" distB="0" distL="0" distR="0" wp14:anchorId="3D47D566" wp14:editId="07D27284">
            <wp:extent cx="5943600" cy="2783205"/>
            <wp:effectExtent l="0" t="0" r="0" b="0"/>
            <wp:docPr id="74" name="Picture 74" descr="Graphical user interface,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descr="Graphical user interface, bar chart&#10;&#10;Description automatically generated"/>
                    <pic:cNvPicPr/>
                  </pic:nvPicPr>
                  <pic:blipFill>
                    <a:blip r:embed="rId42"/>
                    <a:stretch>
                      <a:fillRect/>
                    </a:stretch>
                  </pic:blipFill>
                  <pic:spPr>
                    <a:xfrm>
                      <a:off x="0" y="0"/>
                      <a:ext cx="5943600" cy="2783205"/>
                    </a:xfrm>
                    <a:prstGeom prst="rect">
                      <a:avLst/>
                    </a:prstGeom>
                  </pic:spPr>
                </pic:pic>
              </a:graphicData>
            </a:graphic>
          </wp:inline>
        </w:drawing>
      </w:r>
    </w:p>
    <w:p w14:paraId="2DCF5778" w14:textId="77777777" w:rsidR="00B540CC" w:rsidRDefault="00B540CC" w:rsidP="00B540CC">
      <w:pPr>
        <w:pStyle w:val="ListParagraph"/>
        <w:numPr>
          <w:ilvl w:val="0"/>
          <w:numId w:val="10"/>
        </w:numPr>
      </w:pPr>
      <w:r>
        <w:t>Reports are configured in Dashboards to show progress of list items in the form of charts and Tables.</w:t>
      </w:r>
    </w:p>
    <w:p w14:paraId="065B5DC8" w14:textId="77777777" w:rsidR="00B540CC" w:rsidRDefault="00B540CC" w:rsidP="00B540CC">
      <w:pPr>
        <w:pStyle w:val="ListParagraph"/>
        <w:numPr>
          <w:ilvl w:val="0"/>
          <w:numId w:val="10"/>
        </w:numPr>
      </w:pPr>
      <w:r>
        <w:t xml:space="preserve">To configure reports please refer to the NITRO manual: </w:t>
      </w:r>
      <w:hyperlink r:id="rId43" w:history="1">
        <w:r w:rsidRPr="00755BFD">
          <w:rPr>
            <w:rStyle w:val="Hyperlink"/>
            <w:rFonts w:eastAsiaTheme="majorEastAsia"/>
          </w:rPr>
          <w:t>https://www.crowcanyon.info/nitro/appmanual_v2/report-center.html</w:t>
        </w:r>
      </w:hyperlink>
      <w:r>
        <w:t xml:space="preserve"> </w:t>
      </w:r>
    </w:p>
    <w:p w14:paraId="7A296432" w14:textId="77777777" w:rsidR="00B540CC" w:rsidRDefault="00B540CC" w:rsidP="00B540CC">
      <w:pPr>
        <w:pStyle w:val="Heading1"/>
      </w:pPr>
      <w:bookmarkStart w:id="16" w:name="_Toc482177643"/>
      <w:r w:rsidRPr="00B970E7">
        <w:t>Create KB Article</w:t>
      </w:r>
      <w:bookmarkEnd w:id="16"/>
    </w:p>
    <w:p w14:paraId="20F5C841" w14:textId="77777777" w:rsidR="00B540CC" w:rsidRPr="00BE0002" w:rsidRDefault="00B540CC" w:rsidP="00B540CC">
      <w:pPr>
        <w:rPr>
          <w:b/>
        </w:rPr>
      </w:pPr>
      <w:r w:rsidRPr="00BE0002">
        <w:rPr>
          <w:b/>
        </w:rPr>
        <w:t>Quick Launch Link:</w:t>
      </w:r>
    </w:p>
    <w:p w14:paraId="10102348" w14:textId="77777777" w:rsidR="00B540CC" w:rsidRDefault="00B540CC" w:rsidP="00B540CC">
      <w:r>
        <w:t>New KB Article can be created directly from Quick launch link under ‘Work Order’ heading ‘New KB Article’ as shown below.</w:t>
      </w:r>
    </w:p>
    <w:p w14:paraId="56264770" w14:textId="77777777" w:rsidR="00B540CC" w:rsidRDefault="00B540CC" w:rsidP="00B540CC">
      <w:r>
        <w:rPr>
          <w:noProof/>
        </w:rPr>
        <w:drawing>
          <wp:inline distT="0" distB="0" distL="0" distR="0" wp14:anchorId="2F7FD7DE" wp14:editId="5689360A">
            <wp:extent cx="1717146" cy="2622550"/>
            <wp:effectExtent l="0" t="0" r="0" b="6350"/>
            <wp:docPr id="16" name="Picture 1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text&#10;&#10;Description automatically generated"/>
                    <pic:cNvPicPr/>
                  </pic:nvPicPr>
                  <pic:blipFill>
                    <a:blip r:embed="rId44"/>
                    <a:stretch>
                      <a:fillRect/>
                    </a:stretch>
                  </pic:blipFill>
                  <pic:spPr>
                    <a:xfrm>
                      <a:off x="0" y="0"/>
                      <a:ext cx="1722483" cy="2630702"/>
                    </a:xfrm>
                    <a:prstGeom prst="rect">
                      <a:avLst/>
                    </a:prstGeom>
                  </pic:spPr>
                </pic:pic>
              </a:graphicData>
            </a:graphic>
          </wp:inline>
        </w:drawing>
      </w:r>
    </w:p>
    <w:p w14:paraId="158F7C11" w14:textId="77777777" w:rsidR="00B540CC" w:rsidRPr="00BE0002" w:rsidRDefault="00B540CC" w:rsidP="00B540CC">
      <w:pPr>
        <w:rPr>
          <w:b/>
        </w:rPr>
      </w:pPr>
      <w:r>
        <w:rPr>
          <w:b/>
        </w:rPr>
        <w:t>Work Order</w:t>
      </w:r>
      <w:r w:rsidRPr="00BE0002">
        <w:rPr>
          <w:b/>
        </w:rPr>
        <w:t xml:space="preserve"> List:</w:t>
      </w:r>
    </w:p>
    <w:p w14:paraId="3C974CA0" w14:textId="77777777" w:rsidR="00B540CC" w:rsidRDefault="00B540CC" w:rsidP="00B540CC">
      <w:r>
        <w:t>In Work Order list under ‘Knowledge Base’ tab there is an option ‘Create KB Article’ check that option to create KB article for the ticket when the Work Order gets closed</w:t>
      </w:r>
    </w:p>
    <w:p w14:paraId="136375A9" w14:textId="77777777" w:rsidR="00B540CC" w:rsidRDefault="00B540CC" w:rsidP="00B540CC">
      <w:r>
        <w:rPr>
          <w:noProof/>
        </w:rPr>
        <w:lastRenderedPageBreak/>
        <w:drawing>
          <wp:inline distT="0" distB="0" distL="0" distR="0" wp14:anchorId="68EB0807" wp14:editId="1B9FF20D">
            <wp:extent cx="5943600" cy="2841172"/>
            <wp:effectExtent l="0" t="0" r="0" b="0"/>
            <wp:docPr id="72" name="Picture 72"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descr="Graphical user interface, text, application, email&#10;&#10;Description automatically generated"/>
                    <pic:cNvPicPr/>
                  </pic:nvPicPr>
                  <pic:blipFill>
                    <a:blip r:embed="rId45"/>
                    <a:stretch>
                      <a:fillRect/>
                    </a:stretch>
                  </pic:blipFill>
                  <pic:spPr>
                    <a:xfrm>
                      <a:off x="0" y="0"/>
                      <a:ext cx="5947859" cy="2843208"/>
                    </a:xfrm>
                    <a:prstGeom prst="rect">
                      <a:avLst/>
                    </a:prstGeom>
                  </pic:spPr>
                </pic:pic>
              </a:graphicData>
            </a:graphic>
          </wp:inline>
        </w:drawing>
      </w:r>
    </w:p>
    <w:p w14:paraId="69A59E92" w14:textId="77777777" w:rsidR="00B540CC" w:rsidRDefault="00B540CC" w:rsidP="00B540CC">
      <w:r w:rsidRPr="00B970E7">
        <w:rPr>
          <w:b/>
        </w:rPr>
        <w:t>Note:</w:t>
      </w:r>
      <w:r>
        <w:t xml:space="preserve"> KB article gets created as a list item in ‘Knowledge Base’ list based on the mappings specified in ‘Configuration’ list. To know more details about KB mappings refer: </w:t>
      </w:r>
      <w:r w:rsidRPr="00B970E7">
        <w:rPr>
          <w:b/>
        </w:rPr>
        <w:t>General Configuration</w:t>
      </w:r>
      <w:r>
        <w:rPr>
          <w:b/>
        </w:rPr>
        <w:t xml:space="preserve"> </w:t>
      </w:r>
      <w:r>
        <w:t>link in Application Administration workspace</w:t>
      </w:r>
    </w:p>
    <w:p w14:paraId="11C14080" w14:textId="77777777" w:rsidR="00B540CC" w:rsidRDefault="00B540CC" w:rsidP="00B540CC">
      <w:pPr>
        <w:rPr>
          <w:b/>
        </w:rPr>
      </w:pPr>
      <w:r w:rsidRPr="00B970E7">
        <w:rPr>
          <w:b/>
        </w:rPr>
        <w:t>Create Ticket using KB Article:</w:t>
      </w:r>
    </w:p>
    <w:p w14:paraId="3DD432D6" w14:textId="77777777" w:rsidR="00B540CC" w:rsidRDefault="00B540CC" w:rsidP="00B540CC">
      <w:r>
        <w:t>Work Order can be created by using KB Articles by specifying ‘Related KB Articles’ while creating Work Order as shown below</w:t>
      </w:r>
    </w:p>
    <w:p w14:paraId="10AF0866" w14:textId="77777777" w:rsidR="00B540CC" w:rsidRDefault="00B540CC" w:rsidP="00B540CC">
      <w:r>
        <w:rPr>
          <w:noProof/>
        </w:rPr>
        <w:drawing>
          <wp:inline distT="0" distB="0" distL="0" distR="0" wp14:anchorId="621599B6" wp14:editId="71B6D5C6">
            <wp:extent cx="5943600" cy="1939290"/>
            <wp:effectExtent l="0" t="0" r="0" b="3810"/>
            <wp:docPr id="73" name="Picture 73"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descr="Graphical user interface, text, application, email&#10;&#10;Description automatically generated"/>
                    <pic:cNvPicPr/>
                  </pic:nvPicPr>
                  <pic:blipFill>
                    <a:blip r:embed="rId46"/>
                    <a:stretch>
                      <a:fillRect/>
                    </a:stretch>
                  </pic:blipFill>
                  <pic:spPr>
                    <a:xfrm>
                      <a:off x="0" y="0"/>
                      <a:ext cx="5943600" cy="1939290"/>
                    </a:xfrm>
                    <a:prstGeom prst="rect">
                      <a:avLst/>
                    </a:prstGeom>
                  </pic:spPr>
                </pic:pic>
              </a:graphicData>
            </a:graphic>
          </wp:inline>
        </w:drawing>
      </w:r>
    </w:p>
    <w:p w14:paraId="25E1DD90" w14:textId="77777777" w:rsidR="00B540CC" w:rsidRDefault="00B540CC" w:rsidP="00B540CC">
      <w:pPr>
        <w:pStyle w:val="Heading1"/>
      </w:pPr>
      <w:r w:rsidRPr="00B970E7">
        <w:t xml:space="preserve">Create </w:t>
      </w:r>
      <w:r>
        <w:t xml:space="preserve">SLA’s </w:t>
      </w:r>
    </w:p>
    <w:p w14:paraId="64FDB31A" w14:textId="77777777" w:rsidR="00B540CC" w:rsidRDefault="00B540CC" w:rsidP="00B540CC">
      <w:pPr>
        <w:rPr>
          <w:rStyle w:val="fheading1"/>
          <w:rFonts w:cs="Arial"/>
          <w:color w:val="000000"/>
        </w:rPr>
      </w:pPr>
      <w:r w:rsidRPr="009A6745">
        <w:rPr>
          <w:rStyle w:val="fheading1"/>
          <w:rFonts w:cs="Arial"/>
          <w:color w:val="000000"/>
        </w:rPr>
        <w:t xml:space="preserve">1. For overdue </w:t>
      </w:r>
      <w:r>
        <w:rPr>
          <w:rStyle w:val="fheading1"/>
          <w:rFonts w:cs="Arial"/>
          <w:color w:val="000000"/>
        </w:rPr>
        <w:t>work orders</w:t>
      </w:r>
      <w:r w:rsidRPr="009A6745">
        <w:rPr>
          <w:rStyle w:val="fheading1"/>
          <w:rFonts w:cs="Arial"/>
          <w:color w:val="000000"/>
        </w:rPr>
        <w:t xml:space="preserve"> </w:t>
      </w:r>
      <w:hyperlink r:id="rId47" w:history="1">
        <w:r w:rsidRPr="00755BFD">
          <w:rPr>
            <w:rStyle w:val="Hyperlink"/>
            <w:rFonts w:cs="Arial"/>
          </w:rPr>
          <w:t>https://www.crowcanyon.help/article/288/</w:t>
        </w:r>
      </w:hyperlink>
      <w:r>
        <w:rPr>
          <w:rStyle w:val="fheading1"/>
          <w:rFonts w:cs="Arial"/>
          <w:color w:val="000000"/>
        </w:rPr>
        <w:t xml:space="preserve"> </w:t>
      </w:r>
    </w:p>
    <w:p w14:paraId="73CCEBD2" w14:textId="77777777" w:rsidR="00B540CC" w:rsidRDefault="00B540CC" w:rsidP="00B540CC">
      <w:pPr>
        <w:rPr>
          <w:rStyle w:val="fheading1"/>
          <w:rFonts w:cs="Arial"/>
          <w:color w:val="000000"/>
        </w:rPr>
      </w:pPr>
      <w:r w:rsidRPr="009A6745">
        <w:rPr>
          <w:rStyle w:val="fheading1"/>
          <w:rFonts w:cs="Arial"/>
          <w:color w:val="000000"/>
        </w:rPr>
        <w:t>2. For</w:t>
      </w:r>
      <w:r>
        <w:rPr>
          <w:rStyle w:val="fheading1"/>
          <w:rFonts w:cs="Arial"/>
          <w:color w:val="000000"/>
        </w:rPr>
        <w:t xml:space="preserve"> work order</w:t>
      </w:r>
      <w:r w:rsidRPr="009A6745">
        <w:rPr>
          <w:rStyle w:val="fheading1"/>
          <w:rFonts w:cs="Arial"/>
          <w:color w:val="000000"/>
        </w:rPr>
        <w:t xml:space="preserve"> Creation, Due Date </w:t>
      </w:r>
      <w:hyperlink r:id="rId48" w:history="1">
        <w:r w:rsidRPr="00755BFD">
          <w:rPr>
            <w:rStyle w:val="Hyperlink"/>
            <w:rFonts w:cs="Arial"/>
          </w:rPr>
          <w:t>https://www.crowcanyon.help/article/287/</w:t>
        </w:r>
      </w:hyperlink>
      <w:r w:rsidRPr="009A6745">
        <w:rPr>
          <w:rStyle w:val="fheading1"/>
          <w:rFonts w:cs="Arial"/>
          <w:color w:val="000000"/>
        </w:rPr>
        <w:t xml:space="preserve"> </w:t>
      </w:r>
    </w:p>
    <w:p w14:paraId="177FCF67" w14:textId="77777777" w:rsidR="00B540CC" w:rsidRDefault="00B540CC" w:rsidP="00B540CC">
      <w:pPr>
        <w:rPr>
          <w:rStyle w:val="fheading1"/>
          <w:rFonts w:cs="Arial"/>
          <w:color w:val="000000"/>
        </w:rPr>
      </w:pPr>
      <w:r w:rsidRPr="009A6745">
        <w:rPr>
          <w:rStyle w:val="fheading1"/>
          <w:rFonts w:cs="Arial"/>
          <w:color w:val="000000"/>
        </w:rPr>
        <w:t xml:space="preserve">3. Based on the Priority of The </w:t>
      </w:r>
      <w:r>
        <w:rPr>
          <w:rStyle w:val="fheading1"/>
          <w:rFonts w:cs="Arial"/>
          <w:color w:val="000000"/>
        </w:rPr>
        <w:t>Work Order</w:t>
      </w:r>
      <w:r w:rsidRPr="009A6745">
        <w:rPr>
          <w:rStyle w:val="fheading1"/>
          <w:rFonts w:cs="Arial"/>
          <w:color w:val="000000"/>
        </w:rPr>
        <w:t xml:space="preserve"> to Update Due Date and Configure Alerts </w:t>
      </w:r>
      <w:hyperlink r:id="rId49" w:history="1">
        <w:r w:rsidRPr="00755BFD">
          <w:rPr>
            <w:rStyle w:val="Hyperlink"/>
            <w:rFonts w:cs="Arial"/>
          </w:rPr>
          <w:t>https://www.crowcanyon.help/article/286/</w:t>
        </w:r>
      </w:hyperlink>
      <w:r w:rsidRPr="009A6745">
        <w:rPr>
          <w:rStyle w:val="fheading1"/>
          <w:rFonts w:cs="Arial"/>
          <w:color w:val="000000"/>
        </w:rPr>
        <w:t xml:space="preserve"> </w:t>
      </w:r>
    </w:p>
    <w:p w14:paraId="1D445C7D" w14:textId="77777777" w:rsidR="00B540CC" w:rsidRDefault="00B540CC" w:rsidP="00B540CC">
      <w:pPr>
        <w:rPr>
          <w:rStyle w:val="Hyperlink"/>
          <w:rFonts w:cs="Arial"/>
        </w:rPr>
      </w:pPr>
      <w:r w:rsidRPr="009A6745">
        <w:rPr>
          <w:rStyle w:val="fheading1"/>
          <w:rFonts w:cs="Arial"/>
          <w:color w:val="000000"/>
        </w:rPr>
        <w:t xml:space="preserve">4. Auto close </w:t>
      </w:r>
      <w:r>
        <w:rPr>
          <w:rStyle w:val="fheading1"/>
          <w:rFonts w:cs="Arial"/>
          <w:color w:val="000000"/>
        </w:rPr>
        <w:t>work orders</w:t>
      </w:r>
      <w:r w:rsidRPr="009A6745">
        <w:rPr>
          <w:rStyle w:val="fheading1"/>
          <w:rFonts w:cs="Arial"/>
          <w:color w:val="000000"/>
        </w:rPr>
        <w:t xml:space="preserve"> - </w:t>
      </w:r>
      <w:hyperlink r:id="rId50" w:history="1">
        <w:r w:rsidRPr="00755BFD">
          <w:rPr>
            <w:rStyle w:val="Hyperlink"/>
            <w:rFonts w:cs="Arial"/>
          </w:rPr>
          <w:t>https://www.crowcanyon.help/article/151</w:t>
        </w:r>
      </w:hyperlink>
    </w:p>
    <w:p w14:paraId="629CF87B" w14:textId="77777777" w:rsidR="00B540CC" w:rsidRDefault="00B540CC" w:rsidP="00B540CC"/>
    <w:p w14:paraId="3AF5750E" w14:textId="77777777" w:rsidR="00B540CC" w:rsidRDefault="00B540CC" w:rsidP="00B540CC"/>
    <w:p w14:paraId="759862EA" w14:textId="77777777" w:rsidR="00B540CC" w:rsidRDefault="00B540CC" w:rsidP="00B540CC">
      <w:pPr>
        <w:rPr>
          <w:shd w:val="clear" w:color="auto" w:fill="FFFFFF"/>
        </w:rPr>
      </w:pPr>
    </w:p>
    <w:p w14:paraId="72179A20" w14:textId="77777777" w:rsidR="00B540CC" w:rsidRPr="00C045F1" w:rsidRDefault="00B540CC" w:rsidP="00B540CC">
      <w:pPr>
        <w:rPr>
          <w:shd w:val="clear" w:color="auto" w:fill="FFFFFF"/>
        </w:rPr>
      </w:pPr>
    </w:p>
    <w:p w14:paraId="0E80A5DB" w14:textId="77777777" w:rsidR="00B540CC" w:rsidRDefault="00B540CC" w:rsidP="00B540CC"/>
    <w:p w14:paraId="78676925" w14:textId="77777777" w:rsidR="00B540CC" w:rsidRDefault="00B540CC" w:rsidP="00B540CC"/>
    <w:p w14:paraId="2CAEFA1C" w14:textId="43E8BEAD" w:rsidR="008B14B8" w:rsidRPr="00A367C0" w:rsidRDefault="008B14B8" w:rsidP="00B540CC"/>
    <w:sectPr w:rsidR="008B14B8" w:rsidRPr="00A367C0" w:rsidSect="00CC43EC">
      <w:footerReference w:type="default" r:id="rId51"/>
      <w:footerReference w:type="first" r:id="rId52"/>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A759A3" w14:textId="77777777" w:rsidR="009E6544" w:rsidRDefault="009E6544" w:rsidP="006D2581">
      <w:pPr>
        <w:spacing w:after="0" w:line="240" w:lineRule="auto"/>
      </w:pPr>
      <w:r>
        <w:separator/>
      </w:r>
    </w:p>
  </w:endnote>
  <w:endnote w:type="continuationSeparator" w:id="0">
    <w:p w14:paraId="26BC3C94" w14:textId="77777777" w:rsidR="009E6544" w:rsidRDefault="009E6544" w:rsidP="006D2581">
      <w:pPr>
        <w:spacing w:after="0" w:line="240" w:lineRule="auto"/>
      </w:pPr>
      <w:r>
        <w:continuationSeparator/>
      </w:r>
    </w:p>
  </w:endnote>
  <w:endnote w:type="continuationNotice" w:id="1">
    <w:p w14:paraId="4EF91EC0" w14:textId="77777777" w:rsidR="009E6544" w:rsidRDefault="009E654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5FE1A6" w14:textId="1E9987FB" w:rsidR="006D2581" w:rsidRDefault="006D2581">
    <w:pPr>
      <w:pStyle w:val="Footer"/>
    </w:pPr>
    <w:r>
      <w:rPr>
        <w:noProof/>
      </w:rPr>
      <w:drawing>
        <wp:anchor distT="0" distB="0" distL="114300" distR="114300" simplePos="0" relativeHeight="251658240" behindDoc="1" locked="0" layoutInCell="1" allowOverlap="1" wp14:anchorId="03025A8A" wp14:editId="6C04BE5B">
          <wp:simplePos x="0" y="0"/>
          <wp:positionH relativeFrom="column">
            <wp:posOffset>1996440</wp:posOffset>
          </wp:positionH>
          <wp:positionV relativeFrom="paragraph">
            <wp:posOffset>-112395</wp:posOffset>
          </wp:positionV>
          <wp:extent cx="1726166" cy="281940"/>
          <wp:effectExtent l="0" t="0" r="0" b="0"/>
          <wp:wrapTight wrapText="bothSides">
            <wp:wrapPolygon edited="0">
              <wp:start x="0" y="1459"/>
              <wp:lineTo x="0" y="7297"/>
              <wp:lineTo x="2146" y="18973"/>
              <wp:lineTo x="12159" y="18973"/>
              <wp:lineTo x="20742" y="16054"/>
              <wp:lineTo x="21219" y="5838"/>
              <wp:lineTo x="17166" y="1459"/>
              <wp:lineTo x="0" y="1459"/>
            </wp:wrapPolygon>
          </wp:wrapTight>
          <wp:docPr id="10" name="Picture 10"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726166" cy="281940"/>
                  </a:xfrm>
                  <a:prstGeom prst="rect">
                    <a:avLst/>
                  </a:prstGeom>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F82FC3" w14:textId="349E9A14" w:rsidR="00CC43EC" w:rsidRDefault="00027B54">
    <w:pPr>
      <w:pStyle w:val="Footer"/>
    </w:pPr>
    <w:r>
      <w:tab/>
    </w:r>
    <w:r>
      <w:rPr>
        <w:noProof/>
      </w:rPr>
      <w:drawing>
        <wp:inline distT="0" distB="0" distL="0" distR="0" wp14:anchorId="5B17DB68" wp14:editId="3D4916BF">
          <wp:extent cx="1726166" cy="281940"/>
          <wp:effectExtent l="0" t="0" r="0" b="0"/>
          <wp:docPr id="660003985" name="Picture 66000398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726166" cy="28194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EBD423" w14:textId="77777777" w:rsidR="009E6544" w:rsidRDefault="009E6544" w:rsidP="006D2581">
      <w:pPr>
        <w:spacing w:after="0" w:line="240" w:lineRule="auto"/>
      </w:pPr>
      <w:r>
        <w:separator/>
      </w:r>
    </w:p>
  </w:footnote>
  <w:footnote w:type="continuationSeparator" w:id="0">
    <w:p w14:paraId="4D71F023" w14:textId="77777777" w:rsidR="009E6544" w:rsidRDefault="009E6544" w:rsidP="006D2581">
      <w:pPr>
        <w:spacing w:after="0" w:line="240" w:lineRule="auto"/>
      </w:pPr>
      <w:r>
        <w:continuationSeparator/>
      </w:r>
    </w:p>
  </w:footnote>
  <w:footnote w:type="continuationNotice" w:id="1">
    <w:p w14:paraId="1DFB54F9" w14:textId="77777777" w:rsidR="009E6544" w:rsidRDefault="009E6544">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D22ECA"/>
    <w:multiLevelType w:val="hybridMultilevel"/>
    <w:tmpl w:val="5D867AC8"/>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 w15:restartNumberingAfterBreak="0">
    <w:nsid w:val="18B20EB5"/>
    <w:multiLevelType w:val="hybridMultilevel"/>
    <w:tmpl w:val="F684F23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24FE60C4"/>
    <w:multiLevelType w:val="hybridMultilevel"/>
    <w:tmpl w:val="62527FCA"/>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 w15:restartNumberingAfterBreak="0">
    <w:nsid w:val="33062FD4"/>
    <w:multiLevelType w:val="hybridMultilevel"/>
    <w:tmpl w:val="F67A5FB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63D7B36"/>
    <w:multiLevelType w:val="hybridMultilevel"/>
    <w:tmpl w:val="9CF859C4"/>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40302862"/>
    <w:multiLevelType w:val="hybridMultilevel"/>
    <w:tmpl w:val="DF5C60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B905D44"/>
    <w:multiLevelType w:val="hybridMultilevel"/>
    <w:tmpl w:val="AB1AB52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64D477BD"/>
    <w:multiLevelType w:val="hybridMultilevel"/>
    <w:tmpl w:val="17F6A8C0"/>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 w15:restartNumberingAfterBreak="0">
    <w:nsid w:val="77A544DD"/>
    <w:multiLevelType w:val="hybridMultilevel"/>
    <w:tmpl w:val="A1DC264C"/>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 w15:restartNumberingAfterBreak="0">
    <w:nsid w:val="7ABC5093"/>
    <w:multiLevelType w:val="hybridMultilevel"/>
    <w:tmpl w:val="95A6A26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38254628">
    <w:abstractNumId w:val="7"/>
  </w:num>
  <w:num w:numId="2" w16cid:durableId="312369564">
    <w:abstractNumId w:val="0"/>
  </w:num>
  <w:num w:numId="3" w16cid:durableId="1659267847">
    <w:abstractNumId w:val="3"/>
  </w:num>
  <w:num w:numId="4" w16cid:durableId="984509184">
    <w:abstractNumId w:val="2"/>
  </w:num>
  <w:num w:numId="5" w16cid:durableId="636029651">
    <w:abstractNumId w:val="4"/>
  </w:num>
  <w:num w:numId="6" w16cid:durableId="2090229280">
    <w:abstractNumId w:val="8"/>
  </w:num>
  <w:num w:numId="7" w16cid:durableId="1231766164">
    <w:abstractNumId w:val="1"/>
  </w:num>
  <w:num w:numId="8" w16cid:durableId="1752502340">
    <w:abstractNumId w:val="5"/>
  </w:num>
  <w:num w:numId="9" w16cid:durableId="961375583">
    <w:abstractNumId w:val="9"/>
  </w:num>
  <w:num w:numId="10" w16cid:durableId="74731094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60"/>
  </w:hdrShapeDefaults>
  <w:footnotePr>
    <w:footnote w:id="-1"/>
    <w:footnote w:id="0"/>
    <w:footnote w:id="1"/>
  </w:footnotePr>
  <w:endnotePr>
    <w:endnote w:id="-1"/>
    <w:endnote w:id="0"/>
    <w:endnote w:id="1"/>
  </w:endnotePr>
  <w:compat>
    <w:compatSetting w:name="compatibilityMode" w:uri="http://schemas.microsoft.com/office/word" w:val="12"/>
    <w:compatSetting w:name="useWord2013TrackBottomHyphenation" w:uri="http://schemas.microsoft.com/office/word" w:val="1"/>
  </w:compat>
  <w:rsids>
    <w:rsidRoot w:val="00406E3B"/>
    <w:rsid w:val="000249A3"/>
    <w:rsid w:val="00027B54"/>
    <w:rsid w:val="00123C04"/>
    <w:rsid w:val="00162465"/>
    <w:rsid w:val="001B3068"/>
    <w:rsid w:val="001C6E56"/>
    <w:rsid w:val="002A693E"/>
    <w:rsid w:val="002B23A4"/>
    <w:rsid w:val="002D0EA6"/>
    <w:rsid w:val="002D1A13"/>
    <w:rsid w:val="002D658D"/>
    <w:rsid w:val="002F42A0"/>
    <w:rsid w:val="003050F9"/>
    <w:rsid w:val="00382036"/>
    <w:rsid w:val="003A7B56"/>
    <w:rsid w:val="003C2FB0"/>
    <w:rsid w:val="003C5F62"/>
    <w:rsid w:val="003D2B8E"/>
    <w:rsid w:val="003F3613"/>
    <w:rsid w:val="00406E3B"/>
    <w:rsid w:val="00446B36"/>
    <w:rsid w:val="0045127C"/>
    <w:rsid w:val="004B19E3"/>
    <w:rsid w:val="004E2308"/>
    <w:rsid w:val="00501050"/>
    <w:rsid w:val="00502BBB"/>
    <w:rsid w:val="00537512"/>
    <w:rsid w:val="00566C79"/>
    <w:rsid w:val="005F0162"/>
    <w:rsid w:val="005F5102"/>
    <w:rsid w:val="00601545"/>
    <w:rsid w:val="0060601A"/>
    <w:rsid w:val="00632719"/>
    <w:rsid w:val="0065273F"/>
    <w:rsid w:val="00652999"/>
    <w:rsid w:val="006768BD"/>
    <w:rsid w:val="006962E4"/>
    <w:rsid w:val="006A0694"/>
    <w:rsid w:val="006A681E"/>
    <w:rsid w:val="006B33AC"/>
    <w:rsid w:val="006D2581"/>
    <w:rsid w:val="006D3895"/>
    <w:rsid w:val="006E0C78"/>
    <w:rsid w:val="006F1305"/>
    <w:rsid w:val="00726610"/>
    <w:rsid w:val="007C426A"/>
    <w:rsid w:val="007D37E3"/>
    <w:rsid w:val="007D6A56"/>
    <w:rsid w:val="007F3D82"/>
    <w:rsid w:val="00872022"/>
    <w:rsid w:val="00890835"/>
    <w:rsid w:val="00896426"/>
    <w:rsid w:val="008B14B8"/>
    <w:rsid w:val="00950055"/>
    <w:rsid w:val="009C18CE"/>
    <w:rsid w:val="009E6544"/>
    <w:rsid w:val="009E7D06"/>
    <w:rsid w:val="00A13283"/>
    <w:rsid w:val="00A16AB6"/>
    <w:rsid w:val="00A249C1"/>
    <w:rsid w:val="00A367C0"/>
    <w:rsid w:val="00A51A56"/>
    <w:rsid w:val="00A81A36"/>
    <w:rsid w:val="00A95DB9"/>
    <w:rsid w:val="00AB065D"/>
    <w:rsid w:val="00AB1FDB"/>
    <w:rsid w:val="00AB31E8"/>
    <w:rsid w:val="00AE232A"/>
    <w:rsid w:val="00AF4A2E"/>
    <w:rsid w:val="00B268B5"/>
    <w:rsid w:val="00B540CC"/>
    <w:rsid w:val="00B633F6"/>
    <w:rsid w:val="00C30E72"/>
    <w:rsid w:val="00C47A9F"/>
    <w:rsid w:val="00C678BC"/>
    <w:rsid w:val="00C90B44"/>
    <w:rsid w:val="00C95157"/>
    <w:rsid w:val="00CA5354"/>
    <w:rsid w:val="00CA6313"/>
    <w:rsid w:val="00CC43EC"/>
    <w:rsid w:val="00CD1835"/>
    <w:rsid w:val="00D054DA"/>
    <w:rsid w:val="00D2272C"/>
    <w:rsid w:val="00D9096A"/>
    <w:rsid w:val="00D92361"/>
    <w:rsid w:val="00E23A9C"/>
    <w:rsid w:val="00E422EE"/>
    <w:rsid w:val="00E62349"/>
    <w:rsid w:val="00E76DC2"/>
    <w:rsid w:val="00E85902"/>
    <w:rsid w:val="00EE05A8"/>
    <w:rsid w:val="00EE258C"/>
    <w:rsid w:val="00F426CC"/>
    <w:rsid w:val="00F81162"/>
    <w:rsid w:val="00FA64C1"/>
    <w:rsid w:val="00FF5E05"/>
    <w:rsid w:val="099A92DF"/>
    <w:rsid w:val="1F16CC92"/>
    <w:rsid w:val="238A21FE"/>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60"/>
    <o:shapelayout v:ext="edit">
      <o:idmap v:ext="edit" data="2"/>
    </o:shapelayout>
  </w:shapeDefaults>
  <w:decimalSymbol w:val="."/>
  <w:listSeparator w:val=","/>
  <w14:docId w14:val="7AE7BCD7"/>
  <w15:chartTrackingRefBased/>
  <w15:docId w15:val="{CB8CDE6F-E41D-4DF8-983F-B787965C48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47A9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D37E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B540CC"/>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47A9F"/>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7D37E3"/>
    <w:rPr>
      <w:rFonts w:asciiTheme="majorHAnsi" w:eastAsiaTheme="majorEastAsia" w:hAnsiTheme="majorHAnsi" w:cstheme="majorBidi"/>
      <w:color w:val="2F5496" w:themeColor="accent1" w:themeShade="BF"/>
      <w:sz w:val="26"/>
      <w:szCs w:val="26"/>
    </w:rPr>
  </w:style>
  <w:style w:type="paragraph" w:styleId="Header">
    <w:name w:val="header"/>
    <w:basedOn w:val="Normal"/>
    <w:link w:val="HeaderChar"/>
    <w:uiPriority w:val="99"/>
    <w:unhideWhenUsed/>
    <w:rsid w:val="002D658D"/>
    <w:pPr>
      <w:tabs>
        <w:tab w:val="center" w:pos="4680"/>
        <w:tab w:val="right" w:pos="9360"/>
      </w:tabs>
      <w:spacing w:after="0" w:line="240" w:lineRule="auto"/>
    </w:pPr>
    <w:rPr>
      <w:kern w:val="0"/>
      <w:lang w:val="en-US"/>
    </w:rPr>
  </w:style>
  <w:style w:type="character" w:customStyle="1" w:styleId="HeaderChar">
    <w:name w:val="Header Char"/>
    <w:basedOn w:val="DefaultParagraphFont"/>
    <w:link w:val="Header"/>
    <w:uiPriority w:val="99"/>
    <w:rsid w:val="002D658D"/>
    <w:rPr>
      <w:kern w:val="0"/>
      <w:lang w:val="en-US"/>
    </w:rPr>
  </w:style>
  <w:style w:type="paragraph" w:styleId="Footer">
    <w:name w:val="footer"/>
    <w:basedOn w:val="Normal"/>
    <w:link w:val="FooterChar"/>
    <w:uiPriority w:val="99"/>
    <w:unhideWhenUsed/>
    <w:rsid w:val="006D2581"/>
    <w:pPr>
      <w:tabs>
        <w:tab w:val="center" w:pos="4680"/>
        <w:tab w:val="right" w:pos="9360"/>
      </w:tabs>
      <w:spacing w:after="0" w:line="240" w:lineRule="auto"/>
    </w:pPr>
  </w:style>
  <w:style w:type="character" w:customStyle="1" w:styleId="FooterChar">
    <w:name w:val="Footer Char"/>
    <w:basedOn w:val="DefaultParagraphFont"/>
    <w:link w:val="Footer"/>
    <w:uiPriority w:val="99"/>
    <w:rsid w:val="006D2581"/>
  </w:style>
  <w:style w:type="character" w:customStyle="1" w:styleId="Heading3Char">
    <w:name w:val="Heading 3 Char"/>
    <w:basedOn w:val="DefaultParagraphFont"/>
    <w:link w:val="Heading3"/>
    <w:uiPriority w:val="9"/>
    <w:semiHidden/>
    <w:rsid w:val="00B540CC"/>
    <w:rPr>
      <w:rFonts w:asciiTheme="majorHAnsi" w:eastAsiaTheme="majorEastAsia" w:hAnsiTheme="majorHAnsi" w:cstheme="majorBidi"/>
      <w:color w:val="1F3763" w:themeColor="accent1" w:themeShade="7F"/>
      <w:sz w:val="24"/>
      <w:szCs w:val="24"/>
    </w:rPr>
  </w:style>
  <w:style w:type="character" w:styleId="Hyperlink">
    <w:name w:val="Hyperlink"/>
    <w:basedOn w:val="DefaultParagraphFont"/>
    <w:uiPriority w:val="99"/>
    <w:unhideWhenUsed/>
    <w:rsid w:val="00B540CC"/>
    <w:rPr>
      <w:rFonts w:cs="Times New Roman"/>
      <w:color w:val="0563C1" w:themeColor="hyperlink"/>
      <w:u w:val="single"/>
    </w:rPr>
  </w:style>
  <w:style w:type="paragraph" w:styleId="ListParagraph">
    <w:name w:val="List Paragraph"/>
    <w:basedOn w:val="Normal"/>
    <w:uiPriority w:val="34"/>
    <w:qFormat/>
    <w:rsid w:val="00B540CC"/>
    <w:pPr>
      <w:spacing w:after="200" w:line="276" w:lineRule="auto"/>
      <w:ind w:left="720"/>
      <w:contextualSpacing/>
    </w:pPr>
    <w:rPr>
      <w:rFonts w:eastAsia="Times New Roman" w:cs="Times New Roman"/>
      <w:kern w:val="0"/>
      <w:lang w:val="en-US"/>
    </w:rPr>
  </w:style>
  <w:style w:type="paragraph" w:styleId="NormalWeb">
    <w:name w:val="Normal (Web)"/>
    <w:basedOn w:val="Normal"/>
    <w:uiPriority w:val="99"/>
    <w:unhideWhenUsed/>
    <w:rsid w:val="00B540CC"/>
    <w:pPr>
      <w:spacing w:before="100" w:beforeAutospacing="1" w:after="100" w:afterAutospacing="1" w:line="240" w:lineRule="auto"/>
    </w:pPr>
    <w:rPr>
      <w:rFonts w:ascii="Times New Roman" w:eastAsia="Times New Roman" w:hAnsi="Times New Roman" w:cs="Times New Roman"/>
      <w:kern w:val="0"/>
      <w:sz w:val="24"/>
      <w:szCs w:val="24"/>
      <w:lang w:val="en-US"/>
    </w:rPr>
  </w:style>
  <w:style w:type="character" w:customStyle="1" w:styleId="fheading1">
    <w:name w:val="f_heading1"/>
    <w:basedOn w:val="DefaultParagraphFont"/>
    <w:rsid w:val="00B540CC"/>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image" Target="media/image13.png"/><Relationship Id="rId39" Type="http://schemas.openxmlformats.org/officeDocument/2006/relationships/image" Target="media/image24.png"/><Relationship Id="rId21" Type="http://schemas.openxmlformats.org/officeDocument/2006/relationships/hyperlink" Target="https://www.crowcanyon.info/nitro/appmanual_v2/email-sync.html" TargetMode="External"/><Relationship Id="rId34" Type="http://schemas.openxmlformats.org/officeDocument/2006/relationships/image" Target="media/image20.png"/><Relationship Id="rId42" Type="http://schemas.openxmlformats.org/officeDocument/2006/relationships/image" Target="media/image27.png"/><Relationship Id="rId47" Type="http://schemas.openxmlformats.org/officeDocument/2006/relationships/hyperlink" Target="https://www.crowcanyon.help/article/288/" TargetMode="External"/><Relationship Id="rId50" Type="http://schemas.openxmlformats.org/officeDocument/2006/relationships/hyperlink" Target="https://www.crowcanyon.help/article/151" TargetMode="External"/><Relationship Id="rId55" Type="http://schemas.openxmlformats.org/officeDocument/2006/relationships/customXml" Target="../customXml/item4.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hyperlink" Target="http://www.crowcanyon.info/sharepoint-manuals-37/notification_on_new.html" TargetMode="External"/><Relationship Id="rId11" Type="http://schemas.openxmlformats.org/officeDocument/2006/relationships/hyperlink" Target="https://www.crowcanyon.info/nitro/appmanual_v2/securitysettings.html" TargetMode="External"/><Relationship Id="rId24" Type="http://schemas.openxmlformats.org/officeDocument/2006/relationships/image" Target="media/image11.png"/><Relationship Id="rId32" Type="http://schemas.openxmlformats.org/officeDocument/2006/relationships/image" Target="media/image18.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29.png"/><Relationship Id="rId53" Type="http://schemas.openxmlformats.org/officeDocument/2006/relationships/fontTable" Target="fontTable.xml"/><Relationship Id="rId5" Type="http://schemas.openxmlformats.org/officeDocument/2006/relationships/styles" Target="styles.xml"/><Relationship Id="rId10" Type="http://schemas.openxmlformats.org/officeDocument/2006/relationships/image" Target="media/image1.png"/><Relationship Id="rId19" Type="http://schemas.openxmlformats.org/officeDocument/2006/relationships/image" Target="media/image8.png"/><Relationship Id="rId31" Type="http://schemas.openxmlformats.org/officeDocument/2006/relationships/image" Target="media/image17.png"/><Relationship Id="rId44" Type="http://schemas.openxmlformats.org/officeDocument/2006/relationships/image" Target="media/image28.png"/><Relationship Id="rId52" Type="http://schemas.openxmlformats.org/officeDocument/2006/relationships/footer" Target="footer2.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hyperlink" Target="https://www.crowcanyon.info/nitro/appmanual_v2/report-center.html" TargetMode="External"/><Relationship Id="rId48" Type="http://schemas.openxmlformats.org/officeDocument/2006/relationships/hyperlink" Target="https://www.crowcanyon.help/article/287/" TargetMode="External"/><Relationship Id="rId8" Type="http://schemas.openxmlformats.org/officeDocument/2006/relationships/footnotes" Target="footnotes.xml"/><Relationship Id="rId51" Type="http://schemas.openxmlformats.org/officeDocument/2006/relationships/footer" Target="footer1.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s://www.crowcanyon.info/nitro/appmanual_v2/power-portal.html" TargetMode="External"/><Relationship Id="rId25" Type="http://schemas.openxmlformats.org/officeDocument/2006/relationships/image" Target="media/image12.png"/><Relationship Id="rId33" Type="http://schemas.openxmlformats.org/officeDocument/2006/relationships/image" Target="media/image19.png"/><Relationship Id="rId38" Type="http://schemas.openxmlformats.org/officeDocument/2006/relationships/image" Target="media/image23.png"/><Relationship Id="rId46" Type="http://schemas.openxmlformats.org/officeDocument/2006/relationships/image" Target="media/image30.png"/><Relationship Id="rId20" Type="http://schemas.openxmlformats.org/officeDocument/2006/relationships/hyperlink" Target="https://www.crowcanyon.info/nitro/appmanual_v2/power-portal.html" TargetMode="External"/><Relationship Id="rId41" Type="http://schemas.openxmlformats.org/officeDocument/2006/relationships/image" Target="media/image26.png"/><Relationship Id="rId54" Type="http://schemas.openxmlformats.org/officeDocument/2006/relationships/theme" Target="theme/theme1.xml"/><Relationship Id="rId6"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hyperlink" Target="https://www.crowcanyon.info/nitro/appmanual_v2/advanced-email.html" TargetMode="External"/><Relationship Id="rId49" Type="http://schemas.openxmlformats.org/officeDocument/2006/relationships/hyperlink" Target="https://www.crowcanyon.help/article/286/"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1.png"/></Relationships>
</file>

<file path=word/_rels/footer2.xml.rels><?xml version="1.0" encoding="UTF-8" standalone="yes"?>
<Relationships xmlns="http://schemas.openxmlformats.org/package/2006/relationships"><Relationship Id="rId1" Type="http://schemas.openxmlformats.org/officeDocument/2006/relationships/image" Target="media/image3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EC4258CF3341B4882DB62A4E611B26C" ma:contentTypeVersion="16" ma:contentTypeDescription="Create a new document." ma:contentTypeScope="" ma:versionID="2fac788387e31a7f057f9aa97084f67d">
  <xsd:schema xmlns:xsd="http://www.w3.org/2001/XMLSchema" xmlns:xs="http://www.w3.org/2001/XMLSchema" xmlns:p="http://schemas.microsoft.com/office/2006/metadata/properties" xmlns:ns2="15e13495-20db-4f50-a991-f5a348e2dcec" xmlns:ns3="34aac873-91d1-40ba-9715-9de07bdc2856" targetNamespace="http://schemas.microsoft.com/office/2006/metadata/properties" ma:root="true" ma:fieldsID="6f0e9d9d98d1aea82463db782bdf1aa2" ns2:_="" ns3:_="">
    <xsd:import namespace="15e13495-20db-4f50-a991-f5a348e2dcec"/>
    <xsd:import namespace="34aac873-91d1-40ba-9715-9de07bdc285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SearchProperties" minOccurs="0"/>
                <xsd:element ref="ns2:Application" minOccurs="0"/>
                <xsd:element ref="ns2:Status" minOccurs="0"/>
                <xsd:element ref="ns2:CCSPortalFormKey" minOccurs="0"/>
                <xsd:element ref="ns2:CCSUniqueGuid" minOccurs="0"/>
                <xsd:element ref="ns2:CCSFormData" minOccurs="0"/>
                <xsd:element ref="ns2:MediaServiceObjectDetectorVersion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5e13495-20db-4f50-a991-f5a348e2dce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SearchProperties" ma:index="12" nillable="true" ma:displayName="MediaServiceSearchProperties" ma:hidden="true" ma:internalName="MediaServiceSearchProperties" ma:readOnly="true">
      <xsd:simpleType>
        <xsd:restriction base="dms:Note"/>
      </xsd:simpleType>
    </xsd:element>
    <xsd:element name="Application" ma:index="13" nillable="true" ma:displayName="Application" ma:default="Assets" ma:format="Dropdown" ma:internalName="Application">
      <xsd:simpleType>
        <xsd:restriction base="dms:Choice">
          <xsd:enumeration value="Asset Journey"/>
          <xsd:enumeration value="Assets"/>
          <xsd:enumeration value="Contracts"/>
          <xsd:enumeration value="Customer Service"/>
          <xsd:enumeration value="Equipment"/>
          <xsd:enumeration value="General Curriculum"/>
          <xsd:enumeration value="IT Help Desk"/>
          <xsd:enumeration value="Leave Request"/>
          <xsd:enumeration value="NITRO Change Management and RDM"/>
          <xsd:enumeration value="NITRO Engage"/>
          <xsd:enumeration value="NITRO Help Desk"/>
          <xsd:enumeration value="NITRO Service Desk"/>
          <xsd:enumeration value="NITRO Studio"/>
          <xsd:enumeration value="Onboarding"/>
          <xsd:enumeration value="Project Management"/>
          <xsd:enumeration value="Purchasing"/>
          <xsd:enumeration value="Request Management"/>
          <xsd:enumeration value="Work Orders"/>
        </xsd:restriction>
      </xsd:simpleType>
    </xsd:element>
    <xsd:element name="Status" ma:index="14" nillable="true" ma:displayName="Status" ma:default="Needs Template Applied" ma:format="Dropdown" ma:internalName="Status">
      <xsd:simpleType>
        <xsd:restriction base="dms:Choice">
          <xsd:enumeration value="Needs Template Applied"/>
          <xsd:enumeration value="Template applied - ready to share"/>
        </xsd:restriction>
      </xsd:simpleType>
    </xsd:element>
    <xsd:element name="CCSPortalFormKey" ma:index="15" nillable="true" ma:displayName="CCSPortalFormKey" ma:hidden="true" ma:indexed="true" ma:internalName="CCSPortalFormKey">
      <xsd:simpleType>
        <xsd:restriction base="dms:Text"/>
      </xsd:simpleType>
    </xsd:element>
    <xsd:element name="CCSUniqueGuid" ma:index="16" nillable="true" ma:displayName="CCSUniqueGuid" ma:hidden="true" ma:indexed="true" ma:internalName="CCSUniqueGuid">
      <xsd:simpleType>
        <xsd:restriction base="dms:Text"/>
      </xsd:simpleType>
    </xsd:element>
    <xsd:element name="CCSFormData" ma:index="17" nillable="true" ma:displayName="CCSFormData" ma:hidden="true" ma:internalName="CCSFormData">
      <xsd:simpleType>
        <xsd:restriction base="dms:Note"/>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4aac873-91d1-40ba-9715-9de07bdc2856"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CCSPortalFormKey xmlns="15e13495-20db-4f50-a991-f5a348e2dcec" xsi:nil="true"/>
    <Application xmlns="15e13495-20db-4f50-a991-f5a348e2dcec">Work Orders</Application>
    <Status xmlns="15e13495-20db-4f50-a991-f5a348e2dcec">Needs Template Applied</Status>
    <CCSUniqueGuid xmlns="15e13495-20db-4f50-a991-f5a348e2dcec" xsi:nil="true"/>
    <CCSFormData xmlns="15e13495-20db-4f50-a991-f5a348e2dcec"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5EC4258CF3341B4882DB62A4E611B26C" ma:contentTypeVersion="17" ma:contentTypeDescription="Create a new document." ma:contentTypeScope="" ma:versionID="6b907f2881ee3554e6b1135b624bf9d8">
  <xsd:schema xmlns:xsd="http://www.w3.org/2001/XMLSchema" xmlns:xs="http://www.w3.org/2001/XMLSchema" xmlns:p="http://schemas.microsoft.com/office/2006/metadata/properties" xmlns:ns2="15e13495-20db-4f50-a991-f5a348e2dcec" xmlns:ns3="34aac873-91d1-40ba-9715-9de07bdc2856" targetNamespace="http://schemas.microsoft.com/office/2006/metadata/properties" ma:root="true" ma:fieldsID="598b0a50bb979fe947dbfb7c5dd6372f" ns2:_="" ns3:_="">
    <xsd:import namespace="15e13495-20db-4f50-a991-f5a348e2dcec"/>
    <xsd:import namespace="34aac873-91d1-40ba-9715-9de07bdc285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SearchProperties" minOccurs="0"/>
                <xsd:element ref="ns2:Application" minOccurs="0"/>
                <xsd:element ref="ns2:Status" minOccurs="0"/>
                <xsd:element ref="ns2:CCSPortalFormKey" minOccurs="0"/>
                <xsd:element ref="ns2:CCSUniqueGuid" minOccurs="0"/>
                <xsd:element ref="ns2:CCSFormData" minOccurs="0"/>
                <xsd:element ref="ns2:MediaServiceObjectDetectorVersion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5e13495-20db-4f50-a991-f5a348e2dce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SearchProperties" ma:index="12" nillable="true" ma:displayName="MediaServiceSearchProperties" ma:hidden="true" ma:internalName="MediaServiceSearchProperties" ma:readOnly="true">
      <xsd:simpleType>
        <xsd:restriction base="dms:Note"/>
      </xsd:simpleType>
    </xsd:element>
    <xsd:element name="Application" ma:index="13" nillable="true" ma:displayName="Application" ma:default="Assets" ma:format="Dropdown" ma:internalName="Application">
      <xsd:simpleType>
        <xsd:restriction base="dms:Choice">
          <xsd:enumeration value="Asset Journey"/>
          <xsd:enumeration value="Assets"/>
          <xsd:enumeration value="Contracts"/>
          <xsd:enumeration value="Customer Service"/>
          <xsd:enumeration value="Equipment"/>
          <xsd:enumeration value="General Curriculum"/>
          <xsd:enumeration value="IT Help Desk"/>
          <xsd:enumeration value="Leave Request"/>
          <xsd:enumeration value="NITRO Change Management and RDM"/>
          <xsd:enumeration value="NITRO Engage"/>
          <xsd:enumeration value="NITRO Help Desk"/>
          <xsd:enumeration value="NITRO Help Desk v2"/>
          <xsd:enumeration value="NITRO Service Desk"/>
          <xsd:enumeration value="NITRO Studio"/>
          <xsd:enumeration value="Onboarding"/>
          <xsd:enumeration value="Project Management"/>
          <xsd:enumeration value="Purchasing"/>
          <xsd:enumeration value="Request Management"/>
          <xsd:enumeration value="Work Orders"/>
        </xsd:restriction>
      </xsd:simpleType>
    </xsd:element>
    <xsd:element name="Status" ma:index="14" nillable="true" ma:displayName="Status" ma:default="Needs Template Applied" ma:format="Dropdown" ma:internalName="Status">
      <xsd:simpleType>
        <xsd:restriction base="dms:Choice">
          <xsd:enumeration value="Needs Template Applied"/>
          <xsd:enumeration value="Template applied - ready to share"/>
        </xsd:restriction>
      </xsd:simpleType>
    </xsd:element>
    <xsd:element name="CCSPortalFormKey" ma:index="15" nillable="true" ma:displayName="CCSPortalFormKey" ma:hidden="true" ma:indexed="true" ma:internalName="CCSPortalFormKey">
      <xsd:simpleType>
        <xsd:restriction base="dms:Text"/>
      </xsd:simpleType>
    </xsd:element>
    <xsd:element name="CCSUniqueGuid" ma:index="16" nillable="true" ma:displayName="CCSUniqueGuid" ma:hidden="true" ma:indexed="true" ma:internalName="CCSUniqueGuid">
      <xsd:simpleType>
        <xsd:restriction base="dms:Text"/>
      </xsd:simpleType>
    </xsd:element>
    <xsd:element name="CCSFormData" ma:index="17" nillable="true" ma:displayName="CCSFormData" ma:hidden="true" ma:internalName="CCSFormData">
      <xsd:simpleType>
        <xsd:restriction base="dms:Note"/>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4aac873-91d1-40ba-9715-9de07bdc2856"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4AC15C9-395D-4AFE-8841-97A37CD23EF7}"/>
</file>

<file path=customXml/itemProps2.xml><?xml version="1.0" encoding="utf-8"?>
<ds:datastoreItem xmlns:ds="http://schemas.openxmlformats.org/officeDocument/2006/customXml" ds:itemID="{A5FC5FAC-F9FE-4EFD-B1F1-055AB4450941}">
  <ds:schemaRefs>
    <ds:schemaRef ds:uri="http://purl.org/dc/terms/"/>
    <ds:schemaRef ds:uri="http://schemas.openxmlformats.org/package/2006/metadata/core-properties"/>
    <ds:schemaRef ds:uri="http://schemas.microsoft.com/office/2006/documentManagement/types"/>
    <ds:schemaRef ds:uri="844dc47c-77c7-4ac2-8fcc-f3419cb54a2f"/>
    <ds:schemaRef ds:uri="http://schemas.microsoft.com/office/infopath/2007/PartnerControls"/>
    <ds:schemaRef ds:uri="http://purl.org/dc/elements/1.1/"/>
    <ds:schemaRef ds:uri="http://schemas.microsoft.com/office/2006/metadata/properties"/>
    <ds:schemaRef ds:uri="ace63590-72b4-4697-a74e-d8af032d0459"/>
    <ds:schemaRef ds:uri="http://www.w3.org/XML/1998/namespace"/>
    <ds:schemaRef ds:uri="http://purl.org/dc/dcmitype/"/>
  </ds:schemaRefs>
</ds:datastoreItem>
</file>

<file path=customXml/itemProps3.xml><?xml version="1.0" encoding="utf-8"?>
<ds:datastoreItem xmlns:ds="http://schemas.openxmlformats.org/officeDocument/2006/customXml" ds:itemID="{25B2A761-979E-44C4-BDE5-1E47B584AB3B}">
  <ds:schemaRefs>
    <ds:schemaRef ds:uri="http://schemas.microsoft.com/sharepoint/v3/contenttype/forms"/>
  </ds:schemaRefs>
</ds:datastoreItem>
</file>

<file path=customXml/itemProps4.xml><?xml version="1.0" encoding="utf-8"?>
<ds:datastoreItem xmlns:ds="http://schemas.openxmlformats.org/officeDocument/2006/customXml" ds:itemID="{9F8D4A74-EFEB-4625-B5F3-03965DA9672F}"/>
</file>

<file path=docProps/app.xml><?xml version="1.0" encoding="utf-8"?>
<Properties xmlns="http://schemas.openxmlformats.org/officeDocument/2006/extended-properties" xmlns:vt="http://schemas.openxmlformats.org/officeDocument/2006/docPropsVTypes">
  <Template>Normal</Template>
  <TotalTime>0</TotalTime>
  <Pages>16</Pages>
  <Words>1526</Words>
  <Characters>8701</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Neha iTech</dc:creator>
  <cp:keywords/>
  <dc:description/>
  <cp:lastModifiedBy>James Restivo</cp:lastModifiedBy>
  <cp:revision>4</cp:revision>
  <dcterms:created xsi:type="dcterms:W3CDTF">2023-09-07T17:52:00Z</dcterms:created>
  <dcterms:modified xsi:type="dcterms:W3CDTF">2023-09-07T17:53:00Z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0x0101005EC4258CF3341B4882DB62A4E611B26C</vt:lpwstr>
  </property>
  <property fmtid="{D5CDD505-2E9C-101B-9397-08002B2CF9AE}" pid="3" name="_ExtendedDescription">
    <vt:lpwstr/>
  </property>
  <property fmtid="{D5CDD505-2E9C-101B-9397-08002B2CF9AE}" pid="4" name="MediaServiceImageTags">
    <vt:lpwstr/>
  </property>
</Properties>
</file>